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2519D" w14:textId="6FD71038" w:rsidR="002622D7" w:rsidRPr="002C635C" w:rsidRDefault="006C7CB9" w:rsidP="002C635C">
      <w:pPr>
        <w:pStyle w:val="Heading1"/>
      </w:pPr>
      <w:bookmarkStart w:id="0" w:name="_Toc24975386"/>
      <w:bookmarkStart w:id="1" w:name="_Toc29491292"/>
      <w:bookmarkStart w:id="2" w:name="_GoBack"/>
      <w:bookmarkEnd w:id="2"/>
      <w:r w:rsidRPr="002C635C">
        <w:t>Restrictive Practices in NSW</w:t>
      </w:r>
      <w:bookmarkEnd w:id="0"/>
      <w:bookmarkEnd w:id="1"/>
    </w:p>
    <w:p w14:paraId="7962B1A0" w14:textId="1719FC30" w:rsidR="002622D7" w:rsidRPr="002C635C" w:rsidRDefault="00583178" w:rsidP="002C635C">
      <w:pPr>
        <w:pStyle w:val="Heading2"/>
      </w:pPr>
      <w:bookmarkStart w:id="3" w:name="_Toc43902470"/>
      <w:bookmarkStart w:id="4" w:name="_Toc43916890"/>
      <w:bookmarkStart w:id="5" w:name="_Toc43970689"/>
      <w:bookmarkStart w:id="6" w:name="_Toc43991819"/>
      <w:bookmarkStart w:id="7" w:name="_Toc44001047"/>
      <w:bookmarkStart w:id="8" w:name="_Toc44001154"/>
      <w:bookmarkStart w:id="9" w:name="_Toc44412910"/>
      <w:bookmarkStart w:id="10" w:name="_Toc44415360"/>
      <w:bookmarkStart w:id="11" w:name="_Toc44415397"/>
      <w:bookmarkStart w:id="12" w:name="_Toc44512559"/>
      <w:bookmarkStart w:id="13" w:name="_Toc44580243"/>
      <w:bookmarkStart w:id="14" w:name="_Toc44580588"/>
      <w:bookmarkStart w:id="15" w:name="_Toc46935999"/>
      <w:r w:rsidRPr="002C635C">
        <w:t>A</w:t>
      </w:r>
      <w:r w:rsidR="00C6617D" w:rsidRPr="002C635C">
        <w:t>n information booklet about the draft law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5A453DE3" w14:textId="67C18A05" w:rsidR="002622D7" w:rsidRPr="002C635C" w:rsidRDefault="002622D7" w:rsidP="002C635C">
      <w:pPr>
        <w:pStyle w:val="Heading3"/>
      </w:pPr>
      <w:bookmarkStart w:id="16" w:name="_Toc29491295"/>
      <w:r w:rsidRPr="002C635C">
        <w:t>Easy Read version</w:t>
      </w:r>
      <w:bookmarkEnd w:id="16"/>
    </w:p>
    <w:p w14:paraId="42343095" w14:textId="6E53D3A9" w:rsidR="002622D7" w:rsidRPr="00725DA9" w:rsidRDefault="002622D7" w:rsidP="002C635C">
      <w:pPr>
        <w:pStyle w:val="Heading2"/>
      </w:pPr>
      <w:bookmarkStart w:id="17" w:name="_Toc349720822"/>
      <w:bookmarkStart w:id="18" w:name="_Toc499909939"/>
      <w:bookmarkStart w:id="19" w:name="_Toc500497596"/>
      <w:bookmarkStart w:id="20" w:name="_Toc532304040"/>
      <w:bookmarkStart w:id="21" w:name="_Toc532901622"/>
      <w:bookmarkStart w:id="22" w:name="_Toc532904127"/>
      <w:bookmarkStart w:id="23" w:name="_Toc532909752"/>
      <w:bookmarkStart w:id="24" w:name="_Toc532909770"/>
      <w:bookmarkStart w:id="25" w:name="_Toc533091544"/>
      <w:bookmarkStart w:id="26" w:name="_Toc24975387"/>
      <w:bookmarkStart w:id="27" w:name="_Toc24981617"/>
      <w:bookmarkStart w:id="28" w:name="_Toc24992170"/>
      <w:bookmarkStart w:id="29" w:name="_Toc26869380"/>
      <w:bookmarkStart w:id="30" w:name="_Toc26878837"/>
      <w:bookmarkStart w:id="31" w:name="_Toc26885982"/>
      <w:bookmarkStart w:id="32" w:name="_Toc26890509"/>
      <w:bookmarkStart w:id="33" w:name="_Toc27382222"/>
      <w:bookmarkStart w:id="34" w:name="_Toc27579769"/>
      <w:bookmarkStart w:id="35" w:name="_Toc29482849"/>
      <w:bookmarkStart w:id="36" w:name="_Toc29491135"/>
      <w:bookmarkStart w:id="37" w:name="_Toc29491202"/>
      <w:bookmarkStart w:id="38" w:name="_Toc29491296"/>
      <w:bookmarkStart w:id="39" w:name="_Toc29539757"/>
      <w:bookmarkStart w:id="40" w:name="_Toc43902471"/>
      <w:bookmarkStart w:id="41" w:name="_Toc43916891"/>
      <w:bookmarkStart w:id="42" w:name="_Toc43970690"/>
      <w:bookmarkStart w:id="43" w:name="_Toc43991820"/>
      <w:bookmarkStart w:id="44" w:name="_Toc44001048"/>
      <w:bookmarkStart w:id="45" w:name="_Toc44001155"/>
      <w:bookmarkStart w:id="46" w:name="_Toc44412911"/>
      <w:bookmarkStart w:id="47" w:name="_Toc44415361"/>
      <w:bookmarkStart w:id="48" w:name="_Toc44415398"/>
      <w:bookmarkStart w:id="49" w:name="_Toc44512560"/>
      <w:bookmarkStart w:id="50" w:name="_Toc44580244"/>
      <w:bookmarkStart w:id="51" w:name="_Toc44580589"/>
      <w:bookmarkStart w:id="52" w:name="_Toc46936000"/>
      <w:r w:rsidRPr="00725DA9">
        <w:t xml:space="preserve">How to use this 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="008D61DD">
        <w:t>booklet</w:t>
      </w:r>
      <w:bookmarkEnd w:id="46"/>
      <w:bookmarkEnd w:id="47"/>
      <w:bookmarkEnd w:id="48"/>
      <w:bookmarkEnd w:id="49"/>
      <w:bookmarkEnd w:id="50"/>
      <w:bookmarkEnd w:id="51"/>
      <w:bookmarkEnd w:id="52"/>
    </w:p>
    <w:p w14:paraId="1BB0CBB1" w14:textId="77777777" w:rsidR="002C635C" w:rsidRDefault="002C635C" w:rsidP="002C635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New South Wales (NSW) Government Department of Communities and Justice wrote this booklet. </w:t>
      </w:r>
    </w:p>
    <w:p w14:paraId="6882F9F9" w14:textId="5E79743F" w:rsidR="002C635C" w:rsidRPr="00E9016B" w:rsidRDefault="002C635C" w:rsidP="002C635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When you see the words ‘we’ or ‘us’, it means the Department of Communities and Justice (DCJ). </w:t>
      </w:r>
    </w:p>
    <w:p w14:paraId="03BCB9E6" w14:textId="1AF2635C" w:rsidR="002C635C" w:rsidRPr="0052434D" w:rsidRDefault="002C635C" w:rsidP="002C635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This </w:t>
      </w:r>
      <w:r>
        <w:t>booklet</w:t>
      </w:r>
      <w:r w:rsidRPr="00E9016B">
        <w:t xml:space="preserve"> is written in an easy to</w:t>
      </w:r>
      <w:r>
        <w:t xml:space="preserve"> </w:t>
      </w:r>
      <w:r w:rsidRPr="00E9016B">
        <w:t xml:space="preserve">read way. </w:t>
      </w:r>
    </w:p>
    <w:p w14:paraId="7A346A5E" w14:textId="68BAD88D" w:rsidR="002C635C" w:rsidRDefault="002C635C" w:rsidP="002C635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376D58">
        <w:rPr>
          <w:rStyle w:val="Strong"/>
          <w:bCs/>
        </w:rPr>
        <w:t>bold</w:t>
      </w:r>
      <w:r w:rsidRPr="001C28AC">
        <w:t>.</w:t>
      </w:r>
      <w:r>
        <w:t xml:space="preserve"> </w:t>
      </w:r>
      <w:r w:rsidRPr="00232BA5">
        <w:t>This means the letters are</w:t>
      </w:r>
      <w:r>
        <w:t xml:space="preserve"> thicker and darker.</w:t>
      </w:r>
    </w:p>
    <w:p w14:paraId="47E192BB" w14:textId="2701C98F" w:rsidR="002C635C" w:rsidRPr="00E9016B" w:rsidRDefault="002C635C" w:rsidP="002C635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>We explain what these words mean.</w:t>
      </w:r>
      <w:r>
        <w:t xml:space="preserve"> </w:t>
      </w:r>
      <w:r w:rsidRPr="001C28AC">
        <w:t xml:space="preserve">There is a list of these words </w:t>
      </w:r>
      <w:r w:rsidR="00274C9E">
        <w:br/>
      </w:r>
      <w:r w:rsidRPr="001C28AC">
        <w:t xml:space="preserve">on </w:t>
      </w:r>
      <w:r w:rsidRPr="005C5703">
        <w:t xml:space="preserve">page </w:t>
      </w:r>
      <w:r w:rsidR="00274C9E">
        <w:t>17</w:t>
      </w:r>
      <w:r>
        <w:t>.</w:t>
      </w:r>
    </w:p>
    <w:p w14:paraId="33C6F011" w14:textId="4189450E" w:rsidR="002C635C" w:rsidRPr="000F6E4B" w:rsidRDefault="002C635C" w:rsidP="002C635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>ead booklet is a summary of another booklet</w:t>
      </w:r>
      <w:r w:rsidRPr="000F6E4B">
        <w:t xml:space="preserve">. </w:t>
      </w:r>
      <w:r w:rsidRPr="00546180">
        <w:t>This means it only includes the most important ideas.</w:t>
      </w:r>
    </w:p>
    <w:p w14:paraId="71F497BC" w14:textId="6FD5062C" w:rsidR="002C635C" w:rsidRPr="000F6E4B" w:rsidRDefault="002C635C" w:rsidP="002C635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</w:t>
      </w:r>
      <w:r>
        <w:t>booklet</w:t>
      </w:r>
      <w:r w:rsidRPr="000F6E4B">
        <w:t xml:space="preserve"> on</w:t>
      </w:r>
      <w:r>
        <w:t xml:space="preserve"> </w:t>
      </w:r>
      <w:hyperlink r:id="rId8" w:history="1">
        <w:r w:rsidRPr="00E3304A">
          <w:rPr>
            <w:rStyle w:val="Hyperlink"/>
          </w:rPr>
          <w:t>our website</w:t>
        </w:r>
      </w:hyperlink>
      <w:r>
        <w:t>.</w:t>
      </w:r>
    </w:p>
    <w:p w14:paraId="4F6E0626" w14:textId="235D994E" w:rsidR="002C635C" w:rsidRDefault="002C635C" w:rsidP="002C635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You can ask for help to read this</w:t>
      </w:r>
      <w:r>
        <w:t xml:space="preserve"> booklet</w:t>
      </w:r>
      <w:r w:rsidRPr="000F6E4B">
        <w:t>.</w:t>
      </w:r>
      <w:r>
        <w:t xml:space="preserve"> </w:t>
      </w:r>
      <w:r w:rsidRPr="000F6E4B">
        <w:t xml:space="preserve">A friend, family member or support person may be able to help you. </w:t>
      </w:r>
    </w:p>
    <w:p w14:paraId="58CF09D2" w14:textId="77777777" w:rsidR="002C635C" w:rsidRDefault="002C635C">
      <w:pPr>
        <w:spacing w:before="0" w:after="160" w:line="259" w:lineRule="auto"/>
      </w:pPr>
      <w:r>
        <w:br w:type="page"/>
      </w:r>
    </w:p>
    <w:p w14:paraId="17B04F6B" w14:textId="77777777" w:rsidR="00034F0F" w:rsidRDefault="002622D7" w:rsidP="002C635C">
      <w:pPr>
        <w:pStyle w:val="Heading2"/>
        <w:rPr>
          <w:noProof/>
        </w:rPr>
      </w:pPr>
      <w:bookmarkStart w:id="53" w:name="_Toc349720823"/>
      <w:bookmarkStart w:id="54" w:name="_Toc499909940"/>
      <w:bookmarkStart w:id="55" w:name="_Toc500497597"/>
      <w:bookmarkStart w:id="56" w:name="_Toc532304041"/>
      <w:bookmarkStart w:id="57" w:name="_Toc532901623"/>
      <w:bookmarkStart w:id="58" w:name="_Toc532904128"/>
      <w:bookmarkStart w:id="59" w:name="_Toc532909753"/>
      <w:bookmarkStart w:id="60" w:name="_Toc532909771"/>
      <w:bookmarkStart w:id="61" w:name="_Toc533091545"/>
      <w:bookmarkStart w:id="62" w:name="_Toc24975388"/>
      <w:bookmarkStart w:id="63" w:name="_Toc24981618"/>
      <w:bookmarkStart w:id="64" w:name="_Toc24992171"/>
      <w:bookmarkStart w:id="65" w:name="_Toc26869381"/>
      <w:bookmarkStart w:id="66" w:name="_Toc26878838"/>
      <w:bookmarkStart w:id="67" w:name="_Toc26885983"/>
      <w:bookmarkStart w:id="68" w:name="_Toc26890510"/>
      <w:bookmarkStart w:id="69" w:name="_Toc27382223"/>
      <w:bookmarkStart w:id="70" w:name="_Toc27579770"/>
      <w:bookmarkStart w:id="71" w:name="_Toc29482850"/>
      <w:bookmarkStart w:id="72" w:name="_Toc29491203"/>
      <w:bookmarkStart w:id="73" w:name="_Toc29491297"/>
      <w:bookmarkStart w:id="74" w:name="_Toc29539758"/>
      <w:bookmarkStart w:id="75" w:name="_Toc43902472"/>
      <w:bookmarkStart w:id="76" w:name="_Toc43916892"/>
      <w:bookmarkStart w:id="77" w:name="_Toc43970691"/>
      <w:bookmarkStart w:id="78" w:name="_Toc43991821"/>
      <w:bookmarkStart w:id="79" w:name="_Toc44001049"/>
      <w:bookmarkStart w:id="80" w:name="_Toc44001156"/>
      <w:bookmarkStart w:id="81" w:name="_Toc44412912"/>
      <w:bookmarkStart w:id="82" w:name="_Toc44415362"/>
      <w:bookmarkStart w:id="83" w:name="_Toc44415399"/>
      <w:bookmarkStart w:id="84" w:name="_Toc44512561"/>
      <w:bookmarkStart w:id="85" w:name="_Toc44580245"/>
      <w:bookmarkStart w:id="86" w:name="_Toc44580590"/>
      <w:bookmarkStart w:id="87" w:name="_Toc46936001"/>
      <w:r w:rsidRPr="00744065">
        <w:lastRenderedPageBreak/>
        <w:t xml:space="preserve">What’s in this </w:t>
      </w:r>
      <w:r w:rsidR="008D61DD" w:rsidRPr="008D61DD">
        <w:t>booklet</w:t>
      </w:r>
      <w:r w:rsidRPr="00744065">
        <w:t>?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="00AB249D" w:rsidRPr="00AB249D">
        <w:rPr>
          <w:rFonts w:ascii="Gotham" w:hAnsi="Gotham" w:cs="Times New Roman"/>
        </w:rPr>
        <w:fldChar w:fldCharType="begin"/>
      </w:r>
      <w:r w:rsidR="00AB249D" w:rsidRPr="00AB249D">
        <w:instrText xml:space="preserve"> TOC \h \z \u \t "Heading 2,1" </w:instrText>
      </w:r>
      <w:r w:rsidR="00AB249D" w:rsidRPr="00AB249D">
        <w:rPr>
          <w:rFonts w:ascii="Gotham" w:hAnsi="Gotham" w:cs="Times New Roman"/>
        </w:rPr>
        <w:fldChar w:fldCharType="separate"/>
      </w:r>
    </w:p>
    <w:p w14:paraId="256E141A" w14:textId="184C1D8E" w:rsidR="00034F0F" w:rsidRDefault="00F70E7F" w:rsidP="002C635C">
      <w:pPr>
        <w:pStyle w:val="TOC1"/>
        <w:spacing w:before="120" w:after="120"/>
        <w:rPr>
          <w:rFonts w:asciiTheme="minorHAnsi" w:eastAsiaTheme="minorEastAsia" w:hAnsiTheme="minorHAnsi" w:cstheme="minorBidi"/>
          <w:bCs w:val="0"/>
          <w:sz w:val="22"/>
          <w:lang w:eastAsia="en-AU"/>
        </w:rPr>
      </w:pPr>
      <w:hyperlink w:anchor="_Toc46936002" w:history="1">
        <w:r w:rsidR="00034F0F" w:rsidRPr="00AD3F08">
          <w:rPr>
            <w:rStyle w:val="Hyperlink"/>
          </w:rPr>
          <w:t>What is this booklet about?</w:t>
        </w:r>
        <w:r w:rsidR="00034F0F">
          <w:rPr>
            <w:webHidden/>
          </w:rPr>
          <w:tab/>
        </w:r>
        <w:r w:rsidR="00034F0F">
          <w:rPr>
            <w:webHidden/>
          </w:rPr>
          <w:fldChar w:fldCharType="begin"/>
        </w:r>
        <w:r w:rsidR="00034F0F">
          <w:rPr>
            <w:webHidden/>
          </w:rPr>
          <w:instrText xml:space="preserve"> PAGEREF _Toc46936002 \h </w:instrText>
        </w:r>
        <w:r w:rsidR="00034F0F">
          <w:rPr>
            <w:webHidden/>
          </w:rPr>
        </w:r>
        <w:r w:rsidR="00034F0F">
          <w:rPr>
            <w:webHidden/>
          </w:rPr>
          <w:fldChar w:fldCharType="separate"/>
        </w:r>
        <w:r w:rsidR="00274C9E">
          <w:rPr>
            <w:webHidden/>
          </w:rPr>
          <w:t>3</w:t>
        </w:r>
        <w:r w:rsidR="00034F0F">
          <w:rPr>
            <w:webHidden/>
          </w:rPr>
          <w:fldChar w:fldCharType="end"/>
        </w:r>
      </w:hyperlink>
    </w:p>
    <w:p w14:paraId="0B05F62D" w14:textId="6A8F4092" w:rsidR="00034F0F" w:rsidRDefault="00F70E7F" w:rsidP="002C635C">
      <w:pPr>
        <w:pStyle w:val="TOC1"/>
        <w:spacing w:before="120" w:after="120"/>
        <w:rPr>
          <w:rFonts w:asciiTheme="minorHAnsi" w:eastAsiaTheme="minorEastAsia" w:hAnsiTheme="minorHAnsi" w:cstheme="minorBidi"/>
          <w:bCs w:val="0"/>
          <w:sz w:val="22"/>
          <w:lang w:eastAsia="en-AU"/>
        </w:rPr>
      </w:pPr>
      <w:hyperlink w:anchor="_Toc46936003" w:history="1">
        <w:r w:rsidR="00034F0F" w:rsidRPr="00AD3F08">
          <w:rPr>
            <w:rStyle w:val="Hyperlink"/>
          </w:rPr>
          <w:t>What are restrictive practices?</w:t>
        </w:r>
        <w:r w:rsidR="00034F0F">
          <w:rPr>
            <w:webHidden/>
          </w:rPr>
          <w:tab/>
        </w:r>
        <w:r w:rsidR="00034F0F">
          <w:rPr>
            <w:webHidden/>
          </w:rPr>
          <w:fldChar w:fldCharType="begin"/>
        </w:r>
        <w:r w:rsidR="00034F0F">
          <w:rPr>
            <w:webHidden/>
          </w:rPr>
          <w:instrText xml:space="preserve"> PAGEREF _Toc46936003 \h </w:instrText>
        </w:r>
        <w:r w:rsidR="00034F0F">
          <w:rPr>
            <w:webHidden/>
          </w:rPr>
        </w:r>
        <w:r w:rsidR="00034F0F">
          <w:rPr>
            <w:webHidden/>
          </w:rPr>
          <w:fldChar w:fldCharType="separate"/>
        </w:r>
        <w:r w:rsidR="00274C9E">
          <w:rPr>
            <w:webHidden/>
          </w:rPr>
          <w:t>4</w:t>
        </w:r>
        <w:r w:rsidR="00034F0F">
          <w:rPr>
            <w:webHidden/>
          </w:rPr>
          <w:fldChar w:fldCharType="end"/>
        </w:r>
      </w:hyperlink>
    </w:p>
    <w:p w14:paraId="7EC1CFD2" w14:textId="04CB6103" w:rsidR="00034F0F" w:rsidRDefault="00F70E7F" w:rsidP="002C635C">
      <w:pPr>
        <w:pStyle w:val="TOC1"/>
        <w:spacing w:before="120" w:after="120"/>
        <w:rPr>
          <w:rFonts w:asciiTheme="minorHAnsi" w:eastAsiaTheme="minorEastAsia" w:hAnsiTheme="minorHAnsi" w:cstheme="minorBidi"/>
          <w:bCs w:val="0"/>
          <w:sz w:val="22"/>
          <w:lang w:eastAsia="en-AU"/>
        </w:rPr>
      </w:pPr>
      <w:hyperlink w:anchor="_Toc46936004" w:history="1">
        <w:r w:rsidR="00034F0F" w:rsidRPr="00AD3F08">
          <w:rPr>
            <w:rStyle w:val="Hyperlink"/>
          </w:rPr>
          <w:t>What is Restrictive Practices Authorisation?</w:t>
        </w:r>
        <w:r w:rsidR="00034F0F">
          <w:rPr>
            <w:webHidden/>
          </w:rPr>
          <w:tab/>
        </w:r>
        <w:r w:rsidR="00034F0F">
          <w:rPr>
            <w:webHidden/>
          </w:rPr>
          <w:fldChar w:fldCharType="begin"/>
        </w:r>
        <w:r w:rsidR="00034F0F">
          <w:rPr>
            <w:webHidden/>
          </w:rPr>
          <w:instrText xml:space="preserve"> PAGEREF _Toc46936004 \h </w:instrText>
        </w:r>
        <w:r w:rsidR="00034F0F">
          <w:rPr>
            <w:webHidden/>
          </w:rPr>
        </w:r>
        <w:r w:rsidR="00034F0F">
          <w:rPr>
            <w:webHidden/>
          </w:rPr>
          <w:fldChar w:fldCharType="separate"/>
        </w:r>
        <w:r w:rsidR="00274C9E">
          <w:rPr>
            <w:webHidden/>
          </w:rPr>
          <w:t>6</w:t>
        </w:r>
        <w:r w:rsidR="00034F0F">
          <w:rPr>
            <w:webHidden/>
          </w:rPr>
          <w:fldChar w:fldCharType="end"/>
        </w:r>
      </w:hyperlink>
    </w:p>
    <w:p w14:paraId="6C4EA352" w14:textId="58649005" w:rsidR="00034F0F" w:rsidRDefault="00F70E7F" w:rsidP="002C635C">
      <w:pPr>
        <w:pStyle w:val="TOC1"/>
        <w:spacing w:before="120" w:after="120"/>
        <w:rPr>
          <w:rFonts w:asciiTheme="minorHAnsi" w:eastAsiaTheme="minorEastAsia" w:hAnsiTheme="minorHAnsi" w:cstheme="minorBidi"/>
          <w:bCs w:val="0"/>
          <w:sz w:val="22"/>
          <w:lang w:eastAsia="en-AU"/>
        </w:rPr>
      </w:pPr>
      <w:hyperlink w:anchor="_Toc46936005" w:history="1">
        <w:r w:rsidR="00034F0F" w:rsidRPr="00AD3F08">
          <w:rPr>
            <w:rStyle w:val="Hyperlink"/>
          </w:rPr>
          <w:t>What rules do we have now?</w:t>
        </w:r>
        <w:r w:rsidR="00034F0F">
          <w:rPr>
            <w:webHidden/>
          </w:rPr>
          <w:tab/>
        </w:r>
        <w:r w:rsidR="00034F0F">
          <w:rPr>
            <w:webHidden/>
          </w:rPr>
          <w:fldChar w:fldCharType="begin"/>
        </w:r>
        <w:r w:rsidR="00034F0F">
          <w:rPr>
            <w:webHidden/>
          </w:rPr>
          <w:instrText xml:space="preserve"> PAGEREF _Toc46936005 \h </w:instrText>
        </w:r>
        <w:r w:rsidR="00034F0F">
          <w:rPr>
            <w:webHidden/>
          </w:rPr>
        </w:r>
        <w:r w:rsidR="00034F0F">
          <w:rPr>
            <w:webHidden/>
          </w:rPr>
          <w:fldChar w:fldCharType="separate"/>
        </w:r>
        <w:r w:rsidR="00274C9E">
          <w:rPr>
            <w:webHidden/>
          </w:rPr>
          <w:t>7</w:t>
        </w:r>
        <w:r w:rsidR="00034F0F">
          <w:rPr>
            <w:webHidden/>
          </w:rPr>
          <w:fldChar w:fldCharType="end"/>
        </w:r>
      </w:hyperlink>
    </w:p>
    <w:p w14:paraId="1FDC80B2" w14:textId="5D42DB38" w:rsidR="00034F0F" w:rsidRDefault="00F70E7F" w:rsidP="002C635C">
      <w:pPr>
        <w:pStyle w:val="TOC1"/>
        <w:spacing w:before="120" w:after="120"/>
        <w:rPr>
          <w:rFonts w:asciiTheme="minorHAnsi" w:eastAsiaTheme="minorEastAsia" w:hAnsiTheme="minorHAnsi" w:cstheme="minorBidi"/>
          <w:bCs w:val="0"/>
          <w:sz w:val="22"/>
          <w:lang w:eastAsia="en-AU"/>
        </w:rPr>
      </w:pPr>
      <w:hyperlink w:anchor="_Toc46936006" w:history="1">
        <w:r w:rsidR="00034F0F" w:rsidRPr="00AD3F08">
          <w:rPr>
            <w:rStyle w:val="Hyperlink"/>
          </w:rPr>
          <w:t>Why do we want to change the rules?</w:t>
        </w:r>
        <w:r w:rsidR="00034F0F">
          <w:rPr>
            <w:webHidden/>
          </w:rPr>
          <w:tab/>
        </w:r>
        <w:r w:rsidR="00034F0F">
          <w:rPr>
            <w:webHidden/>
          </w:rPr>
          <w:fldChar w:fldCharType="begin"/>
        </w:r>
        <w:r w:rsidR="00034F0F">
          <w:rPr>
            <w:webHidden/>
          </w:rPr>
          <w:instrText xml:space="preserve"> PAGEREF _Toc46936006 \h </w:instrText>
        </w:r>
        <w:r w:rsidR="00034F0F">
          <w:rPr>
            <w:webHidden/>
          </w:rPr>
        </w:r>
        <w:r w:rsidR="00034F0F">
          <w:rPr>
            <w:webHidden/>
          </w:rPr>
          <w:fldChar w:fldCharType="separate"/>
        </w:r>
        <w:r w:rsidR="00274C9E">
          <w:rPr>
            <w:webHidden/>
          </w:rPr>
          <w:t>8</w:t>
        </w:r>
        <w:r w:rsidR="00034F0F">
          <w:rPr>
            <w:webHidden/>
          </w:rPr>
          <w:fldChar w:fldCharType="end"/>
        </w:r>
      </w:hyperlink>
    </w:p>
    <w:p w14:paraId="6941E289" w14:textId="1CC453ED" w:rsidR="00034F0F" w:rsidRDefault="00F70E7F" w:rsidP="002C635C">
      <w:pPr>
        <w:pStyle w:val="TOC1"/>
        <w:spacing w:before="120" w:after="120"/>
        <w:rPr>
          <w:rFonts w:asciiTheme="minorHAnsi" w:eastAsiaTheme="minorEastAsia" w:hAnsiTheme="minorHAnsi" w:cstheme="minorBidi"/>
          <w:bCs w:val="0"/>
          <w:sz w:val="22"/>
          <w:lang w:eastAsia="en-AU"/>
        </w:rPr>
      </w:pPr>
      <w:hyperlink w:anchor="_Toc46936007" w:history="1">
        <w:r w:rsidR="00034F0F" w:rsidRPr="00AD3F08">
          <w:rPr>
            <w:rStyle w:val="Hyperlink"/>
          </w:rPr>
          <w:t>Why do we need a new law?</w:t>
        </w:r>
        <w:r w:rsidR="00034F0F">
          <w:rPr>
            <w:webHidden/>
          </w:rPr>
          <w:tab/>
        </w:r>
        <w:r w:rsidR="00034F0F">
          <w:rPr>
            <w:webHidden/>
          </w:rPr>
          <w:fldChar w:fldCharType="begin"/>
        </w:r>
        <w:r w:rsidR="00034F0F">
          <w:rPr>
            <w:webHidden/>
          </w:rPr>
          <w:instrText xml:space="preserve"> PAGEREF _Toc46936007 \h </w:instrText>
        </w:r>
        <w:r w:rsidR="00034F0F">
          <w:rPr>
            <w:webHidden/>
          </w:rPr>
        </w:r>
        <w:r w:rsidR="00034F0F">
          <w:rPr>
            <w:webHidden/>
          </w:rPr>
          <w:fldChar w:fldCharType="separate"/>
        </w:r>
        <w:r w:rsidR="00274C9E">
          <w:rPr>
            <w:webHidden/>
          </w:rPr>
          <w:t>9</w:t>
        </w:r>
        <w:r w:rsidR="00034F0F">
          <w:rPr>
            <w:webHidden/>
          </w:rPr>
          <w:fldChar w:fldCharType="end"/>
        </w:r>
      </w:hyperlink>
    </w:p>
    <w:p w14:paraId="1F9C929D" w14:textId="730652F3" w:rsidR="00034F0F" w:rsidRDefault="00F70E7F" w:rsidP="002C635C">
      <w:pPr>
        <w:pStyle w:val="TOC1"/>
        <w:spacing w:before="120" w:after="120"/>
        <w:rPr>
          <w:rFonts w:asciiTheme="minorHAnsi" w:eastAsiaTheme="minorEastAsia" w:hAnsiTheme="minorHAnsi" w:cstheme="minorBidi"/>
          <w:bCs w:val="0"/>
          <w:sz w:val="22"/>
          <w:lang w:eastAsia="en-AU"/>
        </w:rPr>
      </w:pPr>
      <w:hyperlink w:anchor="_Toc46936008" w:history="1">
        <w:r w:rsidR="00034F0F" w:rsidRPr="00AD3F08">
          <w:rPr>
            <w:rStyle w:val="Hyperlink"/>
          </w:rPr>
          <w:t>What will the new law change?</w:t>
        </w:r>
        <w:r w:rsidR="00034F0F">
          <w:rPr>
            <w:webHidden/>
          </w:rPr>
          <w:tab/>
        </w:r>
        <w:r w:rsidR="00034F0F">
          <w:rPr>
            <w:webHidden/>
          </w:rPr>
          <w:fldChar w:fldCharType="begin"/>
        </w:r>
        <w:r w:rsidR="00034F0F">
          <w:rPr>
            <w:webHidden/>
          </w:rPr>
          <w:instrText xml:space="preserve"> PAGEREF _Toc46936008 \h </w:instrText>
        </w:r>
        <w:r w:rsidR="00034F0F">
          <w:rPr>
            <w:webHidden/>
          </w:rPr>
        </w:r>
        <w:r w:rsidR="00034F0F">
          <w:rPr>
            <w:webHidden/>
          </w:rPr>
          <w:fldChar w:fldCharType="separate"/>
        </w:r>
        <w:r w:rsidR="00274C9E">
          <w:rPr>
            <w:webHidden/>
          </w:rPr>
          <w:t>10</w:t>
        </w:r>
        <w:r w:rsidR="00034F0F">
          <w:rPr>
            <w:webHidden/>
          </w:rPr>
          <w:fldChar w:fldCharType="end"/>
        </w:r>
      </w:hyperlink>
    </w:p>
    <w:p w14:paraId="54B159A4" w14:textId="63865F68" w:rsidR="00034F0F" w:rsidRDefault="00F70E7F" w:rsidP="002C635C">
      <w:pPr>
        <w:pStyle w:val="TOC1"/>
        <w:spacing w:before="120" w:after="120"/>
        <w:rPr>
          <w:rFonts w:asciiTheme="minorHAnsi" w:eastAsiaTheme="minorEastAsia" w:hAnsiTheme="minorHAnsi" w:cstheme="minorBidi"/>
          <w:bCs w:val="0"/>
          <w:sz w:val="22"/>
          <w:lang w:eastAsia="en-AU"/>
        </w:rPr>
      </w:pPr>
      <w:hyperlink w:anchor="_Toc46936009" w:history="1">
        <w:r w:rsidR="00034F0F" w:rsidRPr="00AD3F08">
          <w:rPr>
            <w:rStyle w:val="Hyperlink"/>
          </w:rPr>
          <w:t>How to tell us what you think</w:t>
        </w:r>
        <w:r w:rsidR="00034F0F">
          <w:rPr>
            <w:webHidden/>
          </w:rPr>
          <w:tab/>
        </w:r>
        <w:r w:rsidR="00034F0F">
          <w:rPr>
            <w:webHidden/>
          </w:rPr>
          <w:fldChar w:fldCharType="begin"/>
        </w:r>
        <w:r w:rsidR="00034F0F">
          <w:rPr>
            <w:webHidden/>
          </w:rPr>
          <w:instrText xml:space="preserve"> PAGEREF _Toc46936009 \h </w:instrText>
        </w:r>
        <w:r w:rsidR="00034F0F">
          <w:rPr>
            <w:webHidden/>
          </w:rPr>
        </w:r>
        <w:r w:rsidR="00034F0F">
          <w:rPr>
            <w:webHidden/>
          </w:rPr>
          <w:fldChar w:fldCharType="separate"/>
        </w:r>
        <w:r w:rsidR="00274C9E">
          <w:rPr>
            <w:webHidden/>
          </w:rPr>
          <w:t>16</w:t>
        </w:r>
        <w:r w:rsidR="00034F0F">
          <w:rPr>
            <w:webHidden/>
          </w:rPr>
          <w:fldChar w:fldCharType="end"/>
        </w:r>
      </w:hyperlink>
    </w:p>
    <w:p w14:paraId="32C8C2CB" w14:textId="325BD9AB" w:rsidR="00034F0F" w:rsidRDefault="00F70E7F" w:rsidP="002C635C">
      <w:pPr>
        <w:pStyle w:val="TOC1"/>
        <w:spacing w:before="120" w:after="120"/>
        <w:rPr>
          <w:rFonts w:asciiTheme="minorHAnsi" w:eastAsiaTheme="minorEastAsia" w:hAnsiTheme="minorHAnsi" w:cstheme="minorBidi"/>
          <w:bCs w:val="0"/>
          <w:sz w:val="22"/>
          <w:lang w:eastAsia="en-AU"/>
        </w:rPr>
      </w:pPr>
      <w:hyperlink w:anchor="_Toc46936010" w:history="1">
        <w:r w:rsidR="00034F0F" w:rsidRPr="00AD3F08">
          <w:rPr>
            <w:rStyle w:val="Hyperlink"/>
          </w:rPr>
          <w:t>Word list</w:t>
        </w:r>
        <w:r w:rsidR="00034F0F">
          <w:rPr>
            <w:webHidden/>
          </w:rPr>
          <w:tab/>
        </w:r>
        <w:r w:rsidR="00034F0F">
          <w:rPr>
            <w:webHidden/>
          </w:rPr>
          <w:fldChar w:fldCharType="begin"/>
        </w:r>
        <w:r w:rsidR="00034F0F">
          <w:rPr>
            <w:webHidden/>
          </w:rPr>
          <w:instrText xml:space="preserve"> PAGEREF _Toc46936010 \h </w:instrText>
        </w:r>
        <w:r w:rsidR="00034F0F">
          <w:rPr>
            <w:webHidden/>
          </w:rPr>
        </w:r>
        <w:r w:rsidR="00034F0F">
          <w:rPr>
            <w:webHidden/>
          </w:rPr>
          <w:fldChar w:fldCharType="separate"/>
        </w:r>
        <w:r w:rsidR="00274C9E">
          <w:rPr>
            <w:webHidden/>
          </w:rPr>
          <w:t>17</w:t>
        </w:r>
        <w:r w:rsidR="00034F0F">
          <w:rPr>
            <w:webHidden/>
          </w:rPr>
          <w:fldChar w:fldCharType="end"/>
        </w:r>
      </w:hyperlink>
    </w:p>
    <w:p w14:paraId="15212179" w14:textId="52F4F0BE" w:rsidR="005D52F6" w:rsidRDefault="00AB249D" w:rsidP="002C635C">
      <w:pPr>
        <w:pStyle w:val="TOC1"/>
        <w:spacing w:before="120" w:after="120" w:line="480" w:lineRule="auto"/>
        <w:rPr>
          <w:rFonts w:ascii="Gotham" w:hAnsi="Gotham" w:cs="Times New Roman"/>
          <w:b/>
          <w:bCs w:val="0"/>
          <w:color w:val="143880"/>
          <w:sz w:val="36"/>
          <w:szCs w:val="26"/>
          <w:lang w:eastAsia="x-none"/>
        </w:rPr>
      </w:pPr>
      <w:r w:rsidRPr="00AB249D">
        <w:fldChar w:fldCharType="end"/>
      </w:r>
      <w:bookmarkStart w:id="88" w:name="_Toc27579771"/>
      <w:bookmarkStart w:id="89" w:name="_Toc29491204"/>
      <w:r w:rsidR="005D52F6">
        <w:br w:type="page"/>
      </w:r>
    </w:p>
    <w:p w14:paraId="776648DF" w14:textId="0D13A43B" w:rsidR="00B9128F" w:rsidRPr="00080B3D" w:rsidRDefault="00B9128F" w:rsidP="002C635C">
      <w:pPr>
        <w:pStyle w:val="Heading2"/>
      </w:pPr>
      <w:bookmarkStart w:id="90" w:name="_Toc29539759"/>
      <w:bookmarkStart w:id="91" w:name="_Toc46936002"/>
      <w:r>
        <w:t>What is this booklet about</w:t>
      </w:r>
      <w:r w:rsidRPr="006B3660">
        <w:t>?</w:t>
      </w:r>
      <w:bookmarkEnd w:id="90"/>
      <w:bookmarkEnd w:id="91"/>
    </w:p>
    <w:p w14:paraId="2A211BD3" w14:textId="77777777" w:rsidR="002C635C" w:rsidRPr="00C6617D" w:rsidRDefault="002C635C" w:rsidP="002C635C">
      <w:r>
        <w:t xml:space="preserve">We have written a </w:t>
      </w:r>
      <w:r w:rsidRPr="0013553C">
        <w:t>draft law</w:t>
      </w:r>
      <w:r>
        <w:t xml:space="preserve"> about restrictive practices in NSW.</w:t>
      </w:r>
    </w:p>
    <w:p w14:paraId="5335435F" w14:textId="00348F20" w:rsidR="002C635C" w:rsidRDefault="002C635C" w:rsidP="002C635C">
      <w:r>
        <w:t xml:space="preserve">We write a draft law to find out what people think before we make </w:t>
      </w:r>
      <w:r>
        <w:br/>
        <w:t xml:space="preserve">a new law. </w:t>
      </w:r>
    </w:p>
    <w:p w14:paraId="3D66658F" w14:textId="77777777" w:rsidR="002C635C" w:rsidRPr="00D640DE" w:rsidRDefault="002C635C" w:rsidP="002C635C">
      <w:r>
        <w:t xml:space="preserve">The draft law is called the </w:t>
      </w:r>
      <w:r w:rsidRPr="002C635C">
        <w:rPr>
          <w:rStyle w:val="Emphasis"/>
        </w:rPr>
        <w:t>Persons with Disability (Regulation of Restrictive Practices) Bill 2021</w:t>
      </w:r>
      <w:r>
        <w:t>.</w:t>
      </w:r>
    </w:p>
    <w:p w14:paraId="2E3CEFC6" w14:textId="77777777" w:rsidR="002C635C" w:rsidRPr="00C6617D" w:rsidRDefault="002C635C" w:rsidP="002C635C">
      <w:r>
        <w:t xml:space="preserve">This booklet explains: </w:t>
      </w:r>
    </w:p>
    <w:p w14:paraId="72C758EA" w14:textId="77777777" w:rsidR="002C635C" w:rsidRPr="002C635C" w:rsidRDefault="002C635C" w:rsidP="002C635C">
      <w:pPr>
        <w:pStyle w:val="ListBullet"/>
      </w:pPr>
      <w:r w:rsidRPr="002C635C">
        <w:t>what the draft law is about</w:t>
      </w:r>
    </w:p>
    <w:p w14:paraId="64AB0EFA" w14:textId="77777777" w:rsidR="002C635C" w:rsidRPr="002C635C" w:rsidRDefault="002C635C" w:rsidP="002C635C">
      <w:pPr>
        <w:pStyle w:val="ListBullet"/>
      </w:pPr>
      <w:r w:rsidRPr="002C635C">
        <w:t xml:space="preserve">how the draft law will change how we use restrictive practices </w:t>
      </w:r>
    </w:p>
    <w:p w14:paraId="116A8456" w14:textId="77777777" w:rsidR="002C635C" w:rsidRPr="002C635C" w:rsidRDefault="002C635C" w:rsidP="002C635C">
      <w:pPr>
        <w:pStyle w:val="ListBullet"/>
      </w:pPr>
      <w:r w:rsidRPr="002C635C">
        <w:t>how to tell us what you think about the draft law.</w:t>
      </w:r>
    </w:p>
    <w:p w14:paraId="3E637FDB" w14:textId="77777777" w:rsidR="002C635C" w:rsidRDefault="002C635C" w:rsidP="002C635C">
      <w:r>
        <w:t>We explain what restrictive practices are on the next page.</w:t>
      </w:r>
    </w:p>
    <w:p w14:paraId="03CC7EA4" w14:textId="77777777" w:rsidR="00F110E2" w:rsidRPr="00080B3D" w:rsidRDefault="00B9128F" w:rsidP="002C635C">
      <w:pPr>
        <w:pStyle w:val="Heading2"/>
      </w:pPr>
      <w:r>
        <w:br w:type="page"/>
      </w:r>
      <w:bookmarkStart w:id="92" w:name="_Toc44001157"/>
      <w:bookmarkStart w:id="93" w:name="_Toc46936003"/>
      <w:bookmarkEnd w:id="88"/>
      <w:bookmarkEnd w:id="89"/>
      <w:r w:rsidR="00F110E2" w:rsidRPr="006B3660">
        <w:t>What</w:t>
      </w:r>
      <w:r w:rsidR="00F110E2">
        <w:t xml:space="preserve"> are restrictive practices</w:t>
      </w:r>
      <w:r w:rsidR="00F110E2" w:rsidRPr="006B3660">
        <w:t>?</w:t>
      </w:r>
      <w:bookmarkEnd w:id="92"/>
      <w:bookmarkEnd w:id="93"/>
    </w:p>
    <w:p w14:paraId="06A1B79B" w14:textId="287ABAF9" w:rsidR="002C635C" w:rsidRPr="007724B2" w:rsidRDefault="002C635C" w:rsidP="002C635C">
      <w:r w:rsidRPr="00376D58">
        <w:rPr>
          <w:rStyle w:val="Strong"/>
          <w:bCs/>
        </w:rPr>
        <w:t>Restrictive practices</w:t>
      </w:r>
      <w:r w:rsidRPr="007724B2">
        <w:t xml:space="preserve"> are </w:t>
      </w:r>
      <w:r>
        <w:t>actions that</w:t>
      </w:r>
      <w:r w:rsidRPr="007724B2">
        <w:t xml:space="preserve"> stop or prevent </w:t>
      </w:r>
      <w:r w:rsidRPr="00376D58">
        <w:rPr>
          <w:rStyle w:val="Strong"/>
          <w:bCs/>
        </w:rPr>
        <w:t xml:space="preserve">behaviours </w:t>
      </w:r>
      <w:r>
        <w:rPr>
          <w:rStyle w:val="Strong"/>
          <w:b w:val="0"/>
          <w:bCs/>
        </w:rPr>
        <w:br/>
      </w:r>
      <w:r w:rsidRPr="00376D58">
        <w:rPr>
          <w:rStyle w:val="Strong"/>
          <w:bCs/>
        </w:rPr>
        <w:t xml:space="preserve">of </w:t>
      </w:r>
      <w:r w:rsidRPr="002C635C">
        <w:rPr>
          <w:rStyle w:val="Strong"/>
        </w:rPr>
        <w:t>concern</w:t>
      </w:r>
      <w:r w:rsidRPr="007724B2">
        <w:t xml:space="preserve">. </w:t>
      </w:r>
    </w:p>
    <w:p w14:paraId="050D62CB" w14:textId="77777777" w:rsidR="002C635C" w:rsidRPr="007724B2" w:rsidRDefault="002C635C" w:rsidP="002C635C">
      <w:r w:rsidRPr="007724B2">
        <w:t xml:space="preserve">Behaviours of concern are things someone does that might put: </w:t>
      </w:r>
    </w:p>
    <w:p w14:paraId="6D93C309" w14:textId="77777777" w:rsidR="002C635C" w:rsidRPr="007724B2" w:rsidRDefault="002C635C" w:rsidP="002C635C">
      <w:pPr>
        <w:pStyle w:val="ListBullet"/>
      </w:pPr>
      <w:r w:rsidRPr="007724B2">
        <w:t xml:space="preserve">themselves in danger </w:t>
      </w:r>
    </w:p>
    <w:p w14:paraId="58AE2070" w14:textId="77777777" w:rsidR="002C635C" w:rsidRPr="007724B2" w:rsidRDefault="002C635C" w:rsidP="002C635C">
      <w:pPr>
        <w:pStyle w:val="ListBullet"/>
      </w:pPr>
      <w:r w:rsidRPr="007724B2">
        <w:t xml:space="preserve">other people in danger. </w:t>
      </w:r>
    </w:p>
    <w:p w14:paraId="2B1F3F62" w14:textId="77777777" w:rsidR="002C635C" w:rsidRDefault="002C635C" w:rsidP="002C635C">
      <w:r>
        <w:t>Someone might show behaviours of concern when they are:</w:t>
      </w:r>
    </w:p>
    <w:p w14:paraId="68CF4C25" w14:textId="77777777" w:rsidR="002C635C" w:rsidRDefault="002C635C" w:rsidP="002C635C">
      <w:pPr>
        <w:pStyle w:val="ListBullet"/>
      </w:pPr>
      <w:r>
        <w:t>upset</w:t>
      </w:r>
    </w:p>
    <w:p w14:paraId="73A91476" w14:textId="77777777" w:rsidR="002C635C" w:rsidRPr="007724B2" w:rsidRDefault="002C635C" w:rsidP="002C635C">
      <w:pPr>
        <w:pStyle w:val="ListBullet"/>
      </w:pPr>
      <w:r>
        <w:t>in pain.</w:t>
      </w:r>
    </w:p>
    <w:p w14:paraId="3882D7B9" w14:textId="77777777" w:rsidR="002C635C" w:rsidRPr="0056732B" w:rsidRDefault="002C635C" w:rsidP="002C635C">
      <w:r w:rsidRPr="0056732B">
        <w:t>Restrictive practices include:</w:t>
      </w:r>
    </w:p>
    <w:p w14:paraId="0E9A9A91" w14:textId="77777777" w:rsidR="002C635C" w:rsidRPr="002C635C" w:rsidRDefault="002C635C" w:rsidP="002C635C">
      <w:pPr>
        <w:numPr>
          <w:ilvl w:val="0"/>
          <w:numId w:val="2"/>
        </w:numPr>
        <w:rPr>
          <w:rStyle w:val="Strong"/>
        </w:rPr>
      </w:pPr>
      <w:r w:rsidRPr="002C635C">
        <w:rPr>
          <w:rStyle w:val="Strong"/>
        </w:rPr>
        <w:t>seclusion</w:t>
      </w:r>
    </w:p>
    <w:p w14:paraId="5C2875A8" w14:textId="77777777" w:rsidR="002C635C" w:rsidRPr="0056732B" w:rsidRDefault="002C635C" w:rsidP="002C635C">
      <w:pPr>
        <w:numPr>
          <w:ilvl w:val="0"/>
          <w:numId w:val="2"/>
        </w:numPr>
      </w:pPr>
      <w:r w:rsidRPr="0056732B">
        <w:t xml:space="preserve">using </w:t>
      </w:r>
      <w:r w:rsidRPr="002C635C">
        <w:rPr>
          <w:rStyle w:val="Strong"/>
        </w:rPr>
        <w:t>restraints</w:t>
      </w:r>
      <w:r w:rsidRPr="0056732B">
        <w:t>.</w:t>
      </w:r>
    </w:p>
    <w:p w14:paraId="173684BA" w14:textId="154FF5CD" w:rsidR="002C635C" w:rsidRPr="0056732B" w:rsidRDefault="002C635C" w:rsidP="002C635C">
      <w:r w:rsidRPr="0056732B">
        <w:t>Seclusion is when you put someone</w:t>
      </w:r>
      <w:r>
        <w:t xml:space="preserve"> </w:t>
      </w:r>
      <w:r w:rsidRPr="0056732B">
        <w:t>alone in a room or a space and stop</w:t>
      </w:r>
      <w:r>
        <w:t xml:space="preserve"> </w:t>
      </w:r>
      <w:r w:rsidRPr="0056732B">
        <w:t>them from leaving.</w:t>
      </w:r>
    </w:p>
    <w:p w14:paraId="218E8D1E" w14:textId="77777777" w:rsidR="002C635C" w:rsidRPr="0056732B" w:rsidRDefault="002C635C" w:rsidP="002C635C">
      <w:r>
        <w:t>Seclusion can’t be used on children.</w:t>
      </w:r>
    </w:p>
    <w:p w14:paraId="74C87E8E" w14:textId="77777777" w:rsidR="002C635C" w:rsidRPr="0056732B" w:rsidRDefault="002C635C" w:rsidP="002C635C">
      <w:r w:rsidRPr="0056732B">
        <w:t>Restraints are ways to stop someone from doing what they are doing.</w:t>
      </w:r>
    </w:p>
    <w:p w14:paraId="4AABF270" w14:textId="797903D8" w:rsidR="002C635C" w:rsidRPr="0056732B" w:rsidRDefault="002C635C" w:rsidP="002C635C">
      <w:r>
        <w:t xml:space="preserve">A restraint might be chemical – like using </w:t>
      </w:r>
      <w:r w:rsidRPr="00DE6780">
        <w:t>medication to change</w:t>
      </w:r>
      <w:r>
        <w:t xml:space="preserve"> </w:t>
      </w:r>
      <w:r w:rsidRPr="00DE6780">
        <w:t>someone’s behaviour.</w:t>
      </w:r>
    </w:p>
    <w:p w14:paraId="41809F69" w14:textId="77777777" w:rsidR="002C635C" w:rsidRDefault="002C635C" w:rsidP="002C635C">
      <w:r>
        <w:t>This doesn’t include medication you usually get from your doctor.</w:t>
      </w:r>
    </w:p>
    <w:p w14:paraId="7E70481F" w14:textId="77777777" w:rsidR="002C635C" w:rsidRPr="0056732B" w:rsidRDefault="002C635C" w:rsidP="002C635C">
      <w:r>
        <w:t>A restraint might be mechanical – like using equipment to stop someone from doing something.</w:t>
      </w:r>
    </w:p>
    <w:p w14:paraId="348BCA51" w14:textId="77777777" w:rsidR="002C635C" w:rsidRDefault="002C635C" w:rsidP="002C635C">
      <w:r>
        <w:t>This doesn’t include using equipment that keeps you safe.</w:t>
      </w:r>
    </w:p>
    <w:p w14:paraId="71DD6568" w14:textId="26046A15" w:rsidR="002C635C" w:rsidRPr="0056732B" w:rsidRDefault="002C635C" w:rsidP="002C635C">
      <w:r>
        <w:t xml:space="preserve">A restraint might be physical – like holding someone’s body so they </w:t>
      </w:r>
      <w:r>
        <w:br/>
        <w:t>can’t move.</w:t>
      </w:r>
    </w:p>
    <w:p w14:paraId="55883AC5" w14:textId="77777777" w:rsidR="002C635C" w:rsidRDefault="002C635C" w:rsidP="002C635C">
      <w:r>
        <w:t>This doesn’t include holding someone’s hand to cross the street.</w:t>
      </w:r>
    </w:p>
    <w:p w14:paraId="6643784C" w14:textId="77777777" w:rsidR="002C635C" w:rsidRDefault="002C635C" w:rsidP="002C635C">
      <w:r>
        <w:t>A restraint might be environmental –like stopping someone from:</w:t>
      </w:r>
    </w:p>
    <w:p w14:paraId="456AE88E" w14:textId="77777777" w:rsidR="002C635C" w:rsidRDefault="002C635C" w:rsidP="002C635C">
      <w:pPr>
        <w:pStyle w:val="ListBullet"/>
      </w:pPr>
      <w:r>
        <w:t xml:space="preserve">doing things inside </w:t>
      </w:r>
    </w:p>
    <w:p w14:paraId="31686D79" w14:textId="77777777" w:rsidR="002C635C" w:rsidRPr="0056732B" w:rsidRDefault="002C635C" w:rsidP="002C635C">
      <w:pPr>
        <w:pStyle w:val="ListBullet"/>
      </w:pPr>
      <w:r>
        <w:t>going outside.</w:t>
      </w:r>
    </w:p>
    <w:p w14:paraId="01EA053D" w14:textId="77777777" w:rsidR="002C635C" w:rsidRDefault="002C635C">
      <w:pPr>
        <w:spacing w:before="0" w:after="160" w:line="259" w:lineRule="auto"/>
        <w:rPr>
          <w:rFonts w:cs="Arial"/>
          <w:b/>
          <w:bCs/>
          <w:color w:val="143880"/>
          <w:sz w:val="36"/>
          <w:szCs w:val="26"/>
          <w:lang w:eastAsia="x-none"/>
        </w:rPr>
      </w:pPr>
      <w:bookmarkStart w:id="94" w:name="_Toc44001158"/>
      <w:bookmarkStart w:id="95" w:name="_Toc46936004"/>
      <w:r>
        <w:br w:type="page"/>
      </w:r>
    </w:p>
    <w:p w14:paraId="75C5071F" w14:textId="57C6D519" w:rsidR="0045093C" w:rsidRPr="00080B3D" w:rsidRDefault="0045093C" w:rsidP="002C635C">
      <w:pPr>
        <w:pStyle w:val="Heading2"/>
      </w:pPr>
      <w:r w:rsidRPr="006B3660">
        <w:t>What</w:t>
      </w:r>
      <w:r>
        <w:t xml:space="preserve"> is Restrictive Practices Authorisation</w:t>
      </w:r>
      <w:r w:rsidRPr="006B3660">
        <w:t>?</w:t>
      </w:r>
      <w:bookmarkEnd w:id="94"/>
      <w:bookmarkEnd w:id="95"/>
    </w:p>
    <w:p w14:paraId="6DC85794" w14:textId="597BB052" w:rsidR="002C635C" w:rsidRDefault="002C635C" w:rsidP="002C635C">
      <w:r>
        <w:t xml:space="preserve">When you </w:t>
      </w:r>
      <w:r w:rsidRPr="00376D58">
        <w:rPr>
          <w:rStyle w:val="Strong"/>
          <w:bCs/>
        </w:rPr>
        <w:t>authorise</w:t>
      </w:r>
      <w:r>
        <w:t xml:space="preserve"> something, you allow people to do it.</w:t>
      </w:r>
    </w:p>
    <w:p w14:paraId="39D4AFDE" w14:textId="77777777" w:rsidR="002C635C" w:rsidRPr="002C635C" w:rsidRDefault="002C635C" w:rsidP="002C635C">
      <w:pPr>
        <w:rPr>
          <w:rStyle w:val="Strong"/>
        </w:rPr>
      </w:pPr>
      <w:r w:rsidRPr="002C635C">
        <w:rPr>
          <w:rStyle w:val="Strong"/>
        </w:rPr>
        <w:t>We call this an authorisation.</w:t>
      </w:r>
    </w:p>
    <w:p w14:paraId="2F6BAF17" w14:textId="77777777" w:rsidR="002C635C" w:rsidRDefault="002C635C" w:rsidP="002C635C">
      <w:r>
        <w:t>Restrictive practices are only authorised to keep:</w:t>
      </w:r>
    </w:p>
    <w:p w14:paraId="5128DE38" w14:textId="77777777" w:rsidR="002C635C" w:rsidRDefault="002C635C" w:rsidP="002C635C">
      <w:pPr>
        <w:pStyle w:val="ListBullet"/>
      </w:pPr>
      <w:r>
        <w:t>you safe</w:t>
      </w:r>
    </w:p>
    <w:p w14:paraId="27E1F485" w14:textId="77777777" w:rsidR="002C635C" w:rsidRDefault="002C635C" w:rsidP="002C635C">
      <w:pPr>
        <w:pStyle w:val="ListBullet"/>
      </w:pPr>
      <w:r>
        <w:t>other people safe.</w:t>
      </w:r>
    </w:p>
    <w:p w14:paraId="226E548E" w14:textId="3864A478" w:rsidR="002C635C" w:rsidRDefault="002C635C" w:rsidP="002C635C">
      <w:r w:rsidRPr="00376D58">
        <w:rPr>
          <w:rStyle w:val="Strong"/>
          <w:bCs/>
        </w:rPr>
        <w:t>Restrictive Practices Authorisation</w:t>
      </w:r>
      <w:r>
        <w:t xml:space="preserve"> is when we allow someone to use restrictive practices.</w:t>
      </w:r>
    </w:p>
    <w:p w14:paraId="7DAE94F0" w14:textId="77777777" w:rsidR="002C635C" w:rsidRDefault="002C635C" w:rsidP="002C635C">
      <w:r>
        <w:t>In this report we call it an RPA.</w:t>
      </w:r>
    </w:p>
    <w:p w14:paraId="314F1AE0" w14:textId="77777777" w:rsidR="002C635C" w:rsidRDefault="002C635C" w:rsidP="002C635C">
      <w:r>
        <w:t>An RPA has rules about:</w:t>
      </w:r>
    </w:p>
    <w:p w14:paraId="42C6BE92" w14:textId="774FCCC8" w:rsidR="002C635C" w:rsidRPr="00476A01" w:rsidRDefault="002C635C" w:rsidP="002C635C">
      <w:pPr>
        <w:pStyle w:val="ListBullet"/>
      </w:pPr>
      <w:r>
        <w:t>what restrictive practices can be used</w:t>
      </w:r>
    </w:p>
    <w:p w14:paraId="5D89AD8C" w14:textId="77777777" w:rsidR="002C635C" w:rsidRPr="007724B2" w:rsidRDefault="002C635C" w:rsidP="002C635C">
      <w:pPr>
        <w:pStyle w:val="ListBullet"/>
      </w:pPr>
      <w:r>
        <w:t>who they can be used on</w:t>
      </w:r>
    </w:p>
    <w:p w14:paraId="05D3AAC8" w14:textId="77777777" w:rsidR="002C635C" w:rsidRPr="007724B2" w:rsidRDefault="002C635C" w:rsidP="002C635C">
      <w:pPr>
        <w:pStyle w:val="ListBullet"/>
      </w:pPr>
      <w:r>
        <w:t>where they can be used</w:t>
      </w:r>
    </w:p>
    <w:p w14:paraId="244B62BF" w14:textId="77777777" w:rsidR="002C635C" w:rsidRDefault="002C635C" w:rsidP="002C635C">
      <w:pPr>
        <w:pStyle w:val="ListBullet"/>
      </w:pPr>
      <w:r>
        <w:t>how long they can be used for.</w:t>
      </w:r>
    </w:p>
    <w:p w14:paraId="58E86B0F" w14:textId="77777777" w:rsidR="004B2A44" w:rsidRDefault="004B2A44" w:rsidP="002C635C">
      <w:pPr>
        <w:rPr>
          <w:rFonts w:ascii="Gotham" w:hAnsi="Gotham" w:cs="Times New Roman"/>
          <w:b/>
          <w:bCs/>
          <w:color w:val="143880"/>
          <w:sz w:val="36"/>
          <w:szCs w:val="26"/>
          <w:lang w:eastAsia="x-none"/>
        </w:rPr>
      </w:pPr>
      <w:r>
        <w:br w:type="page"/>
      </w:r>
    </w:p>
    <w:p w14:paraId="7F70F0D9" w14:textId="3BB42D98" w:rsidR="00C6617D" w:rsidRPr="00080B3D" w:rsidRDefault="00A85C1B" w:rsidP="002C635C">
      <w:pPr>
        <w:pStyle w:val="Heading2"/>
      </w:pPr>
      <w:bookmarkStart w:id="96" w:name="_Toc46936005"/>
      <w:r>
        <w:t>What rules do we have now?</w:t>
      </w:r>
      <w:bookmarkEnd w:id="96"/>
    </w:p>
    <w:p w14:paraId="1ED8DDF5" w14:textId="228D13BF" w:rsidR="002C635C" w:rsidRPr="00C6617D" w:rsidRDefault="002C635C" w:rsidP="002C635C">
      <w:r>
        <w:t xml:space="preserve">At the moment we have a </w:t>
      </w:r>
      <w:r w:rsidRPr="00376D58">
        <w:rPr>
          <w:rStyle w:val="Strong"/>
          <w:bCs/>
        </w:rPr>
        <w:t>policy</w:t>
      </w:r>
      <w:r>
        <w:t xml:space="preserve"> about how restrictive practices can be used in NSW.</w:t>
      </w:r>
    </w:p>
    <w:p w14:paraId="00C7C4F1" w14:textId="77777777" w:rsidR="002C635C" w:rsidRPr="00C6617D" w:rsidRDefault="002C635C" w:rsidP="002C635C">
      <w:r>
        <w:t>A policy is a government plan about how to do things.</w:t>
      </w:r>
    </w:p>
    <w:p w14:paraId="0ADB093A" w14:textId="77777777" w:rsidR="002C635C" w:rsidRDefault="002C635C" w:rsidP="002C635C">
      <w:r>
        <w:t>The policy has rules about:</w:t>
      </w:r>
    </w:p>
    <w:p w14:paraId="0FFDA7FA" w14:textId="140D1815" w:rsidR="002C635C" w:rsidRDefault="002C635C" w:rsidP="002C635C">
      <w:pPr>
        <w:pStyle w:val="ListBullet"/>
      </w:pPr>
      <w:r>
        <w:t xml:space="preserve">what restrictive practices can be used </w:t>
      </w:r>
    </w:p>
    <w:p w14:paraId="1121DFC0" w14:textId="77777777" w:rsidR="002C635C" w:rsidRDefault="002C635C" w:rsidP="002C635C">
      <w:pPr>
        <w:pStyle w:val="ListBullet"/>
      </w:pPr>
      <w:r>
        <w:t>who they can be used on</w:t>
      </w:r>
    </w:p>
    <w:p w14:paraId="5B91943D" w14:textId="77777777" w:rsidR="002C635C" w:rsidRDefault="002C635C" w:rsidP="002C635C">
      <w:pPr>
        <w:pStyle w:val="ListBullet"/>
      </w:pPr>
      <w:r>
        <w:t>where they can be used</w:t>
      </w:r>
    </w:p>
    <w:p w14:paraId="7AF0D54A" w14:textId="77777777" w:rsidR="002C635C" w:rsidRDefault="002C635C" w:rsidP="002C635C">
      <w:pPr>
        <w:pStyle w:val="ListBullet"/>
      </w:pPr>
      <w:r>
        <w:t>how long they can be used for.</w:t>
      </w:r>
    </w:p>
    <w:p w14:paraId="04337A69" w14:textId="1F21BB47" w:rsidR="002C635C" w:rsidRDefault="002C635C" w:rsidP="002C635C">
      <w:r>
        <w:t xml:space="preserve">But these rules only apply in some </w:t>
      </w:r>
      <w:r w:rsidRPr="00376D58">
        <w:rPr>
          <w:rStyle w:val="Strong"/>
          <w:bCs/>
        </w:rPr>
        <w:t>settings</w:t>
      </w:r>
      <w:r>
        <w:t>.</w:t>
      </w:r>
    </w:p>
    <w:p w14:paraId="45EBD1CE" w14:textId="77777777" w:rsidR="002C635C" w:rsidRDefault="002C635C" w:rsidP="002C635C">
      <w:r>
        <w:t>Settings are the different places people with disability spend their time, such as:</w:t>
      </w:r>
    </w:p>
    <w:p w14:paraId="02DCA681" w14:textId="77777777" w:rsidR="002C635C" w:rsidRDefault="002C635C" w:rsidP="002C635C">
      <w:pPr>
        <w:pStyle w:val="ListBullet"/>
      </w:pPr>
      <w:r>
        <w:t>at home</w:t>
      </w:r>
    </w:p>
    <w:p w14:paraId="65EC4E18" w14:textId="77777777" w:rsidR="002C635C" w:rsidRDefault="002C635C" w:rsidP="002C635C">
      <w:pPr>
        <w:pStyle w:val="ListBullet"/>
      </w:pPr>
      <w:r>
        <w:t>at school</w:t>
      </w:r>
    </w:p>
    <w:p w14:paraId="357CE782" w14:textId="77777777" w:rsidR="002C635C" w:rsidRDefault="002C635C" w:rsidP="002C635C">
      <w:pPr>
        <w:pStyle w:val="ListBullet"/>
      </w:pPr>
      <w:r>
        <w:t>at work</w:t>
      </w:r>
    </w:p>
    <w:p w14:paraId="13CA2937" w14:textId="77777777" w:rsidR="002C635C" w:rsidRPr="0013553C" w:rsidRDefault="002C635C" w:rsidP="002C635C">
      <w:pPr>
        <w:pStyle w:val="ListBullet"/>
      </w:pPr>
      <w:r>
        <w:t>with service providers.</w:t>
      </w:r>
    </w:p>
    <w:p w14:paraId="4D9BE54B" w14:textId="77777777" w:rsidR="002C635C" w:rsidDel="00B42360" w:rsidRDefault="002C635C" w:rsidP="002C635C">
      <w:r>
        <w:t xml:space="preserve">The NDIS provides services and support to people with disability. </w:t>
      </w:r>
    </w:p>
    <w:p w14:paraId="70B83E91" w14:textId="77777777" w:rsidR="002C635C" w:rsidRDefault="002C635C" w:rsidP="002C635C">
      <w:r w:rsidRPr="008F2024">
        <w:t>NDIS</w:t>
      </w:r>
      <w:r>
        <w:t xml:space="preserve"> service providers need permission to use restrictive practices.</w:t>
      </w:r>
    </w:p>
    <w:p w14:paraId="67453616" w14:textId="25E3A68B" w:rsidR="002C635C" w:rsidRDefault="002C635C" w:rsidP="002C635C">
      <w:r>
        <w:t xml:space="preserve">But settings such as hospitals have their own rules about </w:t>
      </w:r>
      <w:r>
        <w:br/>
        <w:t>restrictive practices.</w:t>
      </w:r>
    </w:p>
    <w:p w14:paraId="13B8716A" w14:textId="77777777" w:rsidR="002C635C" w:rsidRDefault="002C635C">
      <w:pPr>
        <w:spacing w:before="0" w:after="160" w:line="259" w:lineRule="auto"/>
      </w:pPr>
      <w:r>
        <w:br w:type="page"/>
      </w:r>
    </w:p>
    <w:p w14:paraId="2F8072DD" w14:textId="5F511EC0" w:rsidR="0013553C" w:rsidRPr="002C635C" w:rsidRDefault="0013553C" w:rsidP="002C635C">
      <w:pPr>
        <w:pStyle w:val="Heading2"/>
      </w:pPr>
      <w:bookmarkStart w:id="97" w:name="_Toc46936006"/>
      <w:r w:rsidRPr="002C635C">
        <w:t xml:space="preserve">Why do we </w:t>
      </w:r>
      <w:r w:rsidR="006D5A8E" w:rsidRPr="002C635C">
        <w:t>want to change the rules</w:t>
      </w:r>
      <w:r w:rsidRPr="002C635C">
        <w:t>?</w:t>
      </w:r>
      <w:bookmarkEnd w:id="97"/>
    </w:p>
    <w:p w14:paraId="47C78331" w14:textId="77777777" w:rsidR="002C635C" w:rsidRDefault="002C635C" w:rsidP="002C635C">
      <w:r>
        <w:t>We asked people in NSW what they think about our policy.</w:t>
      </w:r>
    </w:p>
    <w:p w14:paraId="4C00DAB2" w14:textId="77777777" w:rsidR="002C635C" w:rsidRDefault="002C635C" w:rsidP="002C635C">
      <w:r>
        <w:t xml:space="preserve">People shared good ideas with us about how </w:t>
      </w:r>
      <w:r w:rsidRPr="006D5A8E">
        <w:t>RPA</w:t>
      </w:r>
      <w:r>
        <w:t xml:space="preserve"> should work in NSW.</w:t>
      </w:r>
    </w:p>
    <w:p w14:paraId="57D2CE15" w14:textId="77777777" w:rsidR="002C635C" w:rsidRDefault="002C635C" w:rsidP="002C635C">
      <w:r>
        <w:t xml:space="preserve">People told us what parts of the policy: </w:t>
      </w:r>
    </w:p>
    <w:p w14:paraId="4D38D94A" w14:textId="77777777" w:rsidR="002C635C" w:rsidRDefault="002C635C" w:rsidP="002C635C">
      <w:pPr>
        <w:pStyle w:val="ListBullet"/>
      </w:pPr>
      <w:r>
        <w:t>work well</w:t>
      </w:r>
    </w:p>
    <w:p w14:paraId="18F4C7AC" w14:textId="77777777" w:rsidR="002C635C" w:rsidRDefault="002C635C" w:rsidP="002C635C">
      <w:pPr>
        <w:pStyle w:val="ListBullet"/>
      </w:pPr>
      <w:r>
        <w:t>need to change.</w:t>
      </w:r>
    </w:p>
    <w:p w14:paraId="019CD885" w14:textId="4B818323" w:rsidR="002C635C" w:rsidRDefault="002C635C" w:rsidP="002C635C">
      <w:r>
        <w:t xml:space="preserve">You can find out what people told us in our document called </w:t>
      </w:r>
      <w:r w:rsidRPr="002C635C">
        <w:rPr>
          <w:rStyle w:val="Emphasis"/>
        </w:rPr>
        <w:t>Restrictive Practices Authorisation in NSW – Consultation Finding Report</w:t>
      </w:r>
      <w:r>
        <w:t>.</w:t>
      </w:r>
    </w:p>
    <w:p w14:paraId="792B2148" w14:textId="77777777" w:rsidR="002C635C" w:rsidRPr="00B70FB1" w:rsidRDefault="002C635C" w:rsidP="002C635C">
      <w:r>
        <w:t xml:space="preserve">You can find an Easy Read version of this document on </w:t>
      </w:r>
      <w:hyperlink r:id="rId9" w:history="1">
        <w:r w:rsidRPr="00073550">
          <w:rPr>
            <w:rStyle w:val="Hyperlink"/>
          </w:rPr>
          <w:t>our website</w:t>
        </w:r>
      </w:hyperlink>
      <w:r>
        <w:t xml:space="preserve">. </w:t>
      </w:r>
    </w:p>
    <w:p w14:paraId="159412B8" w14:textId="10C98CA9" w:rsidR="00051777" w:rsidRPr="002C635C" w:rsidRDefault="00051777" w:rsidP="00F61688">
      <w:pPr>
        <w:pStyle w:val="Heading3"/>
        <w:spacing w:before="600"/>
      </w:pPr>
      <w:bookmarkStart w:id="98" w:name="_Toc40782459"/>
      <w:bookmarkStart w:id="99" w:name="_Toc39065893"/>
      <w:r w:rsidRPr="002C635C">
        <w:t>The rights of people with disability</w:t>
      </w:r>
      <w:bookmarkEnd w:id="98"/>
      <w:bookmarkEnd w:id="99"/>
    </w:p>
    <w:p w14:paraId="0E0A0E5C" w14:textId="77777777" w:rsidR="002C635C" w:rsidRPr="00051777" w:rsidRDefault="002C635C" w:rsidP="002C635C">
      <w:r w:rsidRPr="00376D58">
        <w:rPr>
          <w:rStyle w:val="Strong"/>
          <w:bCs/>
        </w:rPr>
        <w:t>Rights</w:t>
      </w:r>
      <w:r w:rsidRPr="00051777">
        <w:t xml:space="preserve"> are rules about how everybody should be treated fairly.</w:t>
      </w:r>
    </w:p>
    <w:p w14:paraId="32D58DA7" w14:textId="419D0721" w:rsidR="002C635C" w:rsidRPr="00051777" w:rsidRDefault="002C635C" w:rsidP="002C635C">
      <w:r w:rsidRPr="00051777">
        <w:t>The United Nations Convention on the Rights</w:t>
      </w:r>
      <w:r>
        <w:t xml:space="preserve"> </w:t>
      </w:r>
      <w:r w:rsidRPr="00051777">
        <w:t>of Persons with Disabilities (UN Convention)</w:t>
      </w:r>
      <w:r>
        <w:t xml:space="preserve"> </w:t>
      </w:r>
      <w:r w:rsidRPr="00051777">
        <w:t xml:space="preserve">is an international agreement. </w:t>
      </w:r>
    </w:p>
    <w:p w14:paraId="45A81C48" w14:textId="40DEAD51" w:rsidR="002C635C" w:rsidRPr="00051777" w:rsidRDefault="002C635C" w:rsidP="002C635C">
      <w:r w:rsidRPr="00051777">
        <w:t>It applies in many different countries around</w:t>
      </w:r>
      <w:r>
        <w:t xml:space="preserve"> </w:t>
      </w:r>
      <w:r w:rsidRPr="00051777">
        <w:t>the world.</w:t>
      </w:r>
    </w:p>
    <w:p w14:paraId="5D51BD1D" w14:textId="77777777" w:rsidR="002C635C" w:rsidRPr="00051777" w:rsidRDefault="002C635C" w:rsidP="002C635C">
      <w:r w:rsidRPr="00051777">
        <w:t xml:space="preserve">The UN Convention sets out the rights of people with disability. </w:t>
      </w:r>
    </w:p>
    <w:p w14:paraId="23D0DBE7" w14:textId="77777777" w:rsidR="002C635C" w:rsidRPr="00051777" w:rsidRDefault="002C635C" w:rsidP="002C635C">
      <w:r w:rsidRPr="00051777">
        <w:t>It explains how people with disability should be treated fairly.</w:t>
      </w:r>
    </w:p>
    <w:p w14:paraId="1E90E2A5" w14:textId="77777777" w:rsidR="002C635C" w:rsidRPr="00051777" w:rsidRDefault="002C635C" w:rsidP="002C635C">
      <w:r w:rsidRPr="00051777">
        <w:t>The UN Convention says people with disability have the freedom to live their life the way they want to.</w:t>
      </w:r>
    </w:p>
    <w:p w14:paraId="3753907C" w14:textId="6D512C27" w:rsidR="002C635C" w:rsidRDefault="002C635C" w:rsidP="002C635C">
      <w:r w:rsidRPr="00051777">
        <w:t>If we use restrictive practices, we might take away these rights.</w:t>
      </w:r>
    </w:p>
    <w:p w14:paraId="5E17B875" w14:textId="77777777" w:rsidR="002C635C" w:rsidRDefault="002C635C">
      <w:pPr>
        <w:spacing w:before="0" w:after="160" w:line="259" w:lineRule="auto"/>
      </w:pPr>
      <w:r>
        <w:br w:type="page"/>
      </w:r>
    </w:p>
    <w:p w14:paraId="5B290B2B" w14:textId="2600D177" w:rsidR="00C6617D" w:rsidRPr="00080B3D" w:rsidRDefault="00B9128F" w:rsidP="002C635C">
      <w:pPr>
        <w:pStyle w:val="Heading2"/>
      </w:pPr>
      <w:bookmarkStart w:id="100" w:name="_Toc46936007"/>
      <w:r>
        <w:t>Wh</w:t>
      </w:r>
      <w:r w:rsidR="006D5A8E">
        <w:t xml:space="preserve">y </w:t>
      </w:r>
      <w:r w:rsidR="00F95F57">
        <w:t>do we need</w:t>
      </w:r>
      <w:r w:rsidR="00C25E31">
        <w:t xml:space="preserve"> a </w:t>
      </w:r>
      <w:r>
        <w:t>new law</w:t>
      </w:r>
      <w:r w:rsidR="00C6617D" w:rsidRPr="006B3660">
        <w:t>?</w:t>
      </w:r>
      <w:bookmarkEnd w:id="100"/>
    </w:p>
    <w:p w14:paraId="7AAE6A67" w14:textId="77777777" w:rsidR="002C635C" w:rsidRDefault="002C635C" w:rsidP="002C635C">
      <w:r>
        <w:t>We need a new law to protect the rights of people with disability in NSW.</w:t>
      </w:r>
    </w:p>
    <w:p w14:paraId="1034D97F" w14:textId="77777777" w:rsidR="002C635C" w:rsidRDefault="002C635C" w:rsidP="002C635C">
      <w:r>
        <w:t>It will help us to:</w:t>
      </w:r>
    </w:p>
    <w:p w14:paraId="56889C26" w14:textId="77777777" w:rsidR="002C635C" w:rsidRDefault="002C635C" w:rsidP="002C635C">
      <w:pPr>
        <w:pStyle w:val="ListBullet"/>
      </w:pPr>
      <w:r>
        <w:t>use</w:t>
      </w:r>
      <w:r w:rsidRPr="00C15C59">
        <w:t xml:space="preserve"> restrictive practices</w:t>
      </w:r>
      <w:r>
        <w:t xml:space="preserve"> less </w:t>
      </w:r>
    </w:p>
    <w:p w14:paraId="51DB54CA" w14:textId="77777777" w:rsidR="002C635C" w:rsidRDefault="002C635C" w:rsidP="002C635C">
      <w:pPr>
        <w:pStyle w:val="ListBullet"/>
      </w:pPr>
      <w:r>
        <w:t xml:space="preserve">stop using </w:t>
      </w:r>
      <w:r w:rsidRPr="00C15C59">
        <w:t>restrictive practices</w:t>
      </w:r>
      <w:r>
        <w:t>.</w:t>
      </w:r>
    </w:p>
    <w:p w14:paraId="6650B44E" w14:textId="77777777" w:rsidR="002C635C" w:rsidRPr="00C6617D" w:rsidRDefault="002C635C" w:rsidP="002C635C">
      <w:r>
        <w:t>We want to:</w:t>
      </w:r>
    </w:p>
    <w:p w14:paraId="4121F5E5" w14:textId="77777777" w:rsidR="002C635C" w:rsidRDefault="002C635C" w:rsidP="002C635C">
      <w:pPr>
        <w:pStyle w:val="ListBullet"/>
      </w:pPr>
      <w:r>
        <w:t>change some of the rules about how RPA works in NSW</w:t>
      </w:r>
    </w:p>
    <w:p w14:paraId="4EE318B3" w14:textId="77777777" w:rsidR="002C635C" w:rsidRDefault="002C635C" w:rsidP="002C635C">
      <w:pPr>
        <w:pStyle w:val="ListBullet"/>
      </w:pPr>
      <w:r>
        <w:t>make these rules into a law so people follow them.</w:t>
      </w:r>
    </w:p>
    <w:p w14:paraId="793761F1" w14:textId="77777777" w:rsidR="002C635C" w:rsidRPr="00C6617D" w:rsidRDefault="002C635C" w:rsidP="002C635C">
      <w:r>
        <w:t>We explain what will change on the following pages.</w:t>
      </w:r>
    </w:p>
    <w:p w14:paraId="133DEC94" w14:textId="77777777" w:rsidR="002C635C" w:rsidRDefault="002C635C">
      <w:pPr>
        <w:spacing w:before="0" w:after="160" w:line="259" w:lineRule="auto"/>
        <w:rPr>
          <w:rFonts w:cs="Arial"/>
          <w:b/>
          <w:bCs/>
          <w:color w:val="143880"/>
          <w:sz w:val="36"/>
          <w:szCs w:val="26"/>
          <w:lang w:eastAsia="x-none"/>
        </w:rPr>
      </w:pPr>
      <w:bookmarkStart w:id="101" w:name="_Toc46936008"/>
      <w:r>
        <w:br w:type="page"/>
      </w:r>
    </w:p>
    <w:p w14:paraId="1D9EF60E" w14:textId="16F6C05A" w:rsidR="00C25E31" w:rsidRPr="002C635C" w:rsidRDefault="00C25E31" w:rsidP="002C635C">
      <w:pPr>
        <w:pStyle w:val="Heading2"/>
      </w:pPr>
      <w:r w:rsidRPr="002C635C">
        <w:t xml:space="preserve">What </w:t>
      </w:r>
      <w:r w:rsidR="00A25D5E" w:rsidRPr="002C635C">
        <w:t xml:space="preserve">will </w:t>
      </w:r>
      <w:r w:rsidRPr="002C635C">
        <w:t>the new law change</w:t>
      </w:r>
      <w:r w:rsidR="00A25D5E" w:rsidRPr="002C635C">
        <w:t>?</w:t>
      </w:r>
      <w:bookmarkEnd w:id="101"/>
    </w:p>
    <w:p w14:paraId="27EB8D34" w14:textId="04326D7D" w:rsidR="00C25E31" w:rsidRPr="002C635C" w:rsidRDefault="00C25E31" w:rsidP="002C635C">
      <w:pPr>
        <w:pStyle w:val="Heading3"/>
      </w:pPr>
      <w:r w:rsidRPr="002C635C">
        <w:t>Principles for RPA in NSW</w:t>
      </w:r>
    </w:p>
    <w:p w14:paraId="2A92DCEE" w14:textId="77777777" w:rsidR="002C635C" w:rsidRPr="00C25E31" w:rsidRDefault="002C635C" w:rsidP="002C635C">
      <w:r>
        <w:t xml:space="preserve">The new law will include a list of </w:t>
      </w:r>
      <w:r w:rsidRPr="002C635C">
        <w:rPr>
          <w:rStyle w:val="Strong"/>
        </w:rPr>
        <w:t>principles</w:t>
      </w:r>
      <w:r>
        <w:t xml:space="preserve"> for RPA in NSW.</w:t>
      </w:r>
    </w:p>
    <w:p w14:paraId="5F326E20" w14:textId="77777777" w:rsidR="002C635C" w:rsidRPr="00C6617D" w:rsidRDefault="002C635C" w:rsidP="002C635C">
      <w:r w:rsidRPr="00A25D5E">
        <w:t>Principles</w:t>
      </w:r>
      <w:r>
        <w:t xml:space="preserve"> are important ideas that we should always think about.</w:t>
      </w:r>
    </w:p>
    <w:p w14:paraId="2CB7AF65" w14:textId="77777777" w:rsidR="002C635C" w:rsidRPr="00C6617D" w:rsidRDefault="002C635C" w:rsidP="002C635C">
      <w:r>
        <w:t>These principles say RPA should:</w:t>
      </w:r>
    </w:p>
    <w:p w14:paraId="1DD09381" w14:textId="77777777" w:rsidR="002C635C" w:rsidRPr="00C6617D" w:rsidRDefault="002C635C" w:rsidP="002C635C">
      <w:pPr>
        <w:pStyle w:val="ListBullet"/>
      </w:pPr>
      <w:r>
        <w:t xml:space="preserve">focus on the </w:t>
      </w:r>
      <w:r w:rsidRPr="00C15C59">
        <w:t xml:space="preserve">person </w:t>
      </w:r>
      <w:r>
        <w:t>with disability</w:t>
      </w:r>
    </w:p>
    <w:p w14:paraId="65B77F39" w14:textId="77777777" w:rsidR="002C635C" w:rsidRPr="00C6617D" w:rsidRDefault="002C635C" w:rsidP="002C635C">
      <w:pPr>
        <w:pStyle w:val="ListBullet"/>
      </w:pPr>
      <w:r>
        <w:t>not allow restrictive practices to be used very often or for very long</w:t>
      </w:r>
    </w:p>
    <w:p w14:paraId="4B9892DC" w14:textId="77777777" w:rsidR="002C635C" w:rsidRPr="00C6617D" w:rsidRDefault="002C635C" w:rsidP="002C635C">
      <w:pPr>
        <w:pStyle w:val="ListBullet"/>
      </w:pPr>
      <w:r w:rsidRPr="00C15C59">
        <w:t xml:space="preserve">help to </w:t>
      </w:r>
      <w:r>
        <w:t>use</w:t>
      </w:r>
      <w:r w:rsidRPr="00C15C59">
        <w:t xml:space="preserve"> restrictive practices</w:t>
      </w:r>
      <w:r>
        <w:t xml:space="preserve"> less or even stop using them</w:t>
      </w:r>
    </w:p>
    <w:p w14:paraId="3746E401" w14:textId="77777777" w:rsidR="002C635C" w:rsidRPr="00C6617D" w:rsidRDefault="002C635C" w:rsidP="002C635C">
      <w:pPr>
        <w:pStyle w:val="ListBullet"/>
      </w:pPr>
      <w:r>
        <w:t xml:space="preserve">be checked </w:t>
      </w:r>
      <w:r w:rsidRPr="00C15C59">
        <w:t>regularly</w:t>
      </w:r>
      <w:r>
        <w:t xml:space="preserve"> to make sure they are working well</w:t>
      </w:r>
      <w:r w:rsidRPr="00C15C59">
        <w:t>.</w:t>
      </w:r>
    </w:p>
    <w:p w14:paraId="35A5CB49" w14:textId="77777777" w:rsidR="002C635C" w:rsidRDefault="002C635C" w:rsidP="002C635C">
      <w:r>
        <w:t xml:space="preserve">The new law says that government </w:t>
      </w:r>
      <w:r w:rsidRPr="00B42360">
        <w:t xml:space="preserve">organisations </w:t>
      </w:r>
      <w:r>
        <w:t xml:space="preserve">and NDIS service providers </w:t>
      </w:r>
      <w:r w:rsidRPr="00B42360">
        <w:t>must follow these principles.</w:t>
      </w:r>
    </w:p>
    <w:p w14:paraId="34748FF4" w14:textId="77777777" w:rsidR="002C635C" w:rsidRPr="00F8647B" w:rsidRDefault="002C635C" w:rsidP="002C635C">
      <w:r w:rsidRPr="00F8647B">
        <w:t>Do you agree with these principles?</w:t>
      </w:r>
    </w:p>
    <w:p w14:paraId="61981B11" w14:textId="3D1FA061" w:rsidR="007E3FCD" w:rsidRPr="002C635C" w:rsidRDefault="007E3FCD" w:rsidP="00F61688">
      <w:pPr>
        <w:pStyle w:val="Heading3"/>
        <w:spacing w:before="480"/>
      </w:pPr>
      <w:r w:rsidRPr="002C635C">
        <w:t>Ageing and Disability Commissioner</w:t>
      </w:r>
    </w:p>
    <w:p w14:paraId="366B194C" w14:textId="446963B9" w:rsidR="002C635C" w:rsidRDefault="002C635C" w:rsidP="002C635C">
      <w:r>
        <w:t>The Ageing and Disability Commissioner protects:</w:t>
      </w:r>
    </w:p>
    <w:p w14:paraId="45B6530C" w14:textId="77777777" w:rsidR="002C635C" w:rsidRDefault="002C635C" w:rsidP="002C635C">
      <w:pPr>
        <w:pStyle w:val="ListBullet"/>
      </w:pPr>
      <w:r>
        <w:t>older people</w:t>
      </w:r>
    </w:p>
    <w:p w14:paraId="7E9CD669" w14:textId="77777777" w:rsidR="002C635C" w:rsidRPr="00C6617D" w:rsidRDefault="002C635C" w:rsidP="002C635C">
      <w:pPr>
        <w:pStyle w:val="ListBullet"/>
      </w:pPr>
      <w:r>
        <w:t>people with disability.</w:t>
      </w:r>
    </w:p>
    <w:p w14:paraId="61DA7F4A" w14:textId="5FDE46C1" w:rsidR="002C635C" w:rsidRDefault="002C635C" w:rsidP="002C635C">
      <w:r>
        <w:t>In this booklet we call them the Commissioner.</w:t>
      </w:r>
    </w:p>
    <w:p w14:paraId="1652318C" w14:textId="77777777" w:rsidR="002C635C" w:rsidRDefault="002C635C" w:rsidP="002C635C">
      <w:r>
        <w:t xml:space="preserve">The Commissioner is </w:t>
      </w:r>
      <w:r w:rsidRPr="00376D58">
        <w:rPr>
          <w:rStyle w:val="Strong"/>
          <w:bCs/>
        </w:rPr>
        <w:t>independent</w:t>
      </w:r>
      <w:r>
        <w:t>.</w:t>
      </w:r>
    </w:p>
    <w:p w14:paraId="6A437E68" w14:textId="3EDEB4E9" w:rsidR="002C635C" w:rsidRDefault="002C635C" w:rsidP="002C635C">
      <w:r>
        <w:t>This means they:</w:t>
      </w:r>
    </w:p>
    <w:p w14:paraId="3A553E9D" w14:textId="77777777" w:rsidR="002C635C" w:rsidRDefault="002C635C" w:rsidP="002C635C">
      <w:pPr>
        <w:pStyle w:val="ListBullet"/>
      </w:pPr>
      <w:r w:rsidRPr="0045543A">
        <w:t>have their own ideas and opinions</w:t>
      </w:r>
      <w:r>
        <w:t xml:space="preserve"> </w:t>
      </w:r>
    </w:p>
    <w:p w14:paraId="734FD6E9" w14:textId="77777777" w:rsidR="002C635C" w:rsidRDefault="002C635C" w:rsidP="002C635C">
      <w:pPr>
        <w:pStyle w:val="ListBullet"/>
      </w:pPr>
      <w:r>
        <w:t>can make decisions without asking</w:t>
      </w:r>
      <w:r w:rsidRPr="0045543A">
        <w:t xml:space="preserve"> the government</w:t>
      </w:r>
      <w:r>
        <w:t xml:space="preserve"> for permission</w:t>
      </w:r>
    </w:p>
    <w:p w14:paraId="58F4AC98" w14:textId="491C034A" w:rsidR="002C635C" w:rsidRDefault="002C635C" w:rsidP="00F61688">
      <w:pPr>
        <w:pStyle w:val="ListBullet"/>
        <w:spacing w:after="0"/>
      </w:pPr>
      <w:r>
        <w:t>can’t be controlled by the government</w:t>
      </w:r>
      <w:r w:rsidRPr="0045543A">
        <w:t>.</w:t>
      </w:r>
    </w:p>
    <w:p w14:paraId="3D8E181D" w14:textId="77777777" w:rsidR="002C635C" w:rsidRPr="00C6617D" w:rsidRDefault="002C635C" w:rsidP="002C635C">
      <w:r>
        <w:t>The new law will give the Commissioner some new jobs.</w:t>
      </w:r>
    </w:p>
    <w:p w14:paraId="0F3FE2A9" w14:textId="77777777" w:rsidR="002C635C" w:rsidRDefault="002C635C" w:rsidP="002C635C">
      <w:r>
        <w:t>The Commissioner will talk to organisations about trying to:</w:t>
      </w:r>
    </w:p>
    <w:p w14:paraId="20E723DF" w14:textId="77777777" w:rsidR="002C635C" w:rsidRDefault="002C635C" w:rsidP="002C635C">
      <w:pPr>
        <w:pStyle w:val="ListBullet"/>
      </w:pPr>
      <w:r>
        <w:t>use</w:t>
      </w:r>
      <w:r w:rsidRPr="00C15C59">
        <w:t xml:space="preserve"> restrictive practices</w:t>
      </w:r>
      <w:r>
        <w:t xml:space="preserve"> less</w:t>
      </w:r>
    </w:p>
    <w:p w14:paraId="5E57D782" w14:textId="77777777" w:rsidR="002C635C" w:rsidRPr="00C6617D" w:rsidRDefault="002C635C" w:rsidP="002C635C">
      <w:pPr>
        <w:pStyle w:val="ListBullet"/>
      </w:pPr>
      <w:r>
        <w:t xml:space="preserve">stop using </w:t>
      </w:r>
      <w:r w:rsidRPr="00C15C59">
        <w:t>restrictive practices</w:t>
      </w:r>
      <w:r>
        <w:t>.</w:t>
      </w:r>
    </w:p>
    <w:p w14:paraId="6AF38A97" w14:textId="77777777" w:rsidR="002C635C" w:rsidRDefault="002C635C" w:rsidP="002C635C">
      <w:r>
        <w:t>The Commissioner will give organisations information and support to find better ways to:</w:t>
      </w:r>
    </w:p>
    <w:p w14:paraId="1C18A012" w14:textId="77777777" w:rsidR="002C635C" w:rsidRDefault="002C635C" w:rsidP="002C635C">
      <w:pPr>
        <w:pStyle w:val="ListBullet"/>
      </w:pPr>
      <w:r>
        <w:t>support people with disability</w:t>
      </w:r>
    </w:p>
    <w:p w14:paraId="77C18483" w14:textId="77777777" w:rsidR="002C635C" w:rsidRDefault="002C635C" w:rsidP="002C635C">
      <w:pPr>
        <w:pStyle w:val="ListBullet"/>
      </w:pPr>
      <w:r>
        <w:t>use restrictive practices.</w:t>
      </w:r>
    </w:p>
    <w:p w14:paraId="56059BB6" w14:textId="77777777" w:rsidR="002C635C" w:rsidRDefault="002C635C" w:rsidP="002C635C">
      <w:r>
        <w:t>These organisations include:</w:t>
      </w:r>
    </w:p>
    <w:p w14:paraId="3033745A" w14:textId="77777777" w:rsidR="002C635C" w:rsidRDefault="002C635C" w:rsidP="002C635C">
      <w:pPr>
        <w:numPr>
          <w:ilvl w:val="0"/>
          <w:numId w:val="9"/>
        </w:numPr>
      </w:pPr>
      <w:r>
        <w:t>NSW Government organisations</w:t>
      </w:r>
    </w:p>
    <w:p w14:paraId="4103755D" w14:textId="77777777" w:rsidR="002C635C" w:rsidRDefault="002C635C" w:rsidP="002C635C">
      <w:pPr>
        <w:numPr>
          <w:ilvl w:val="0"/>
          <w:numId w:val="9"/>
        </w:numPr>
      </w:pPr>
      <w:r>
        <w:t>NDIS service providers.</w:t>
      </w:r>
    </w:p>
    <w:p w14:paraId="3CBA545E" w14:textId="77777777" w:rsidR="002C635C" w:rsidRPr="00CD20A7" w:rsidRDefault="002C635C" w:rsidP="002C635C">
      <w:pPr>
        <w:rPr>
          <w:highlight w:val="yellow"/>
        </w:rPr>
      </w:pPr>
      <w:r>
        <w:t>NSW Government o</w:t>
      </w:r>
      <w:r w:rsidRPr="00F8647B">
        <w:t>rganisations need to tell the Commissioner how well they follow the new law each year.</w:t>
      </w:r>
    </w:p>
    <w:p w14:paraId="53435CFC" w14:textId="77777777" w:rsidR="002C635C" w:rsidRDefault="002C635C" w:rsidP="002C635C">
      <w:r>
        <w:t>The Commissioner will write a report each year about how well organisations follow the new law.</w:t>
      </w:r>
    </w:p>
    <w:p w14:paraId="5A530A49" w14:textId="0FD13582" w:rsidR="002C635C" w:rsidRDefault="002C635C" w:rsidP="002C635C">
      <w:r w:rsidRPr="00F8647B">
        <w:t>What do you think about the Commissioner’s new jobs?</w:t>
      </w:r>
    </w:p>
    <w:p w14:paraId="67FE76DB" w14:textId="77777777" w:rsidR="002C635C" w:rsidRDefault="002C635C">
      <w:pPr>
        <w:spacing w:before="0" w:after="160" w:line="259" w:lineRule="auto"/>
      </w:pPr>
      <w:r>
        <w:br w:type="page"/>
      </w:r>
    </w:p>
    <w:p w14:paraId="75137277" w14:textId="45E3FDDA" w:rsidR="007E3FCD" w:rsidRDefault="006D5A8E" w:rsidP="002C635C">
      <w:pPr>
        <w:pStyle w:val="Heading3"/>
      </w:pPr>
      <w:r>
        <w:t>Restrictive Practices Authorisation</w:t>
      </w:r>
    </w:p>
    <w:p w14:paraId="5FECEADC" w14:textId="5505FAFA" w:rsidR="002C635C" w:rsidRDefault="002C635C" w:rsidP="002C635C">
      <w:r>
        <w:t>The new law will say what restrictive practices:</w:t>
      </w:r>
    </w:p>
    <w:p w14:paraId="1EFAE346" w14:textId="77777777" w:rsidR="002C635C" w:rsidRDefault="002C635C" w:rsidP="002C635C">
      <w:pPr>
        <w:pStyle w:val="ListBullet"/>
      </w:pPr>
      <w:r>
        <w:t>can be used in NSW</w:t>
      </w:r>
    </w:p>
    <w:p w14:paraId="19EDB6BE" w14:textId="77777777" w:rsidR="002C635C" w:rsidRDefault="002C635C" w:rsidP="002C635C">
      <w:pPr>
        <w:pStyle w:val="ListBullet"/>
      </w:pPr>
      <w:r>
        <w:t>can’t be used in NSW</w:t>
      </w:r>
    </w:p>
    <w:p w14:paraId="4F886759" w14:textId="77777777" w:rsidR="002C635C" w:rsidRPr="00C6617D" w:rsidRDefault="002C635C" w:rsidP="002C635C">
      <w:pPr>
        <w:pStyle w:val="ListBullet"/>
      </w:pPr>
      <w:r>
        <w:t xml:space="preserve">need to be </w:t>
      </w:r>
      <w:r w:rsidRPr="00B42360">
        <w:t>authorised</w:t>
      </w:r>
      <w:r>
        <w:t xml:space="preserve"> before someone uses them.</w:t>
      </w:r>
    </w:p>
    <w:p w14:paraId="3EF19062" w14:textId="29451464" w:rsidR="002C635C" w:rsidRPr="00C6617D" w:rsidRDefault="002C635C" w:rsidP="002C635C">
      <w:r>
        <w:t>The new law will have rules about when NDIS service providers can use restrictive practices.</w:t>
      </w:r>
    </w:p>
    <w:p w14:paraId="543CCB47" w14:textId="77777777" w:rsidR="002C635C" w:rsidRPr="00C6617D" w:rsidRDefault="002C635C" w:rsidP="002C635C">
      <w:r>
        <w:t>These rules include:</w:t>
      </w:r>
    </w:p>
    <w:p w14:paraId="3B4F4E2A" w14:textId="77777777" w:rsidR="002C635C" w:rsidRPr="00C6617D" w:rsidRDefault="002C635C" w:rsidP="002C635C">
      <w:pPr>
        <w:pStyle w:val="ListBullet"/>
      </w:pPr>
      <w:r>
        <w:t>talking to experts about what else they can do before they use restrictive practices</w:t>
      </w:r>
    </w:p>
    <w:p w14:paraId="6C768642" w14:textId="77777777" w:rsidR="002C635C" w:rsidRDefault="002C635C" w:rsidP="002C635C">
      <w:pPr>
        <w:pStyle w:val="ListBullet"/>
      </w:pPr>
      <w:r>
        <w:t>what steps they need to follow to get RPA.</w:t>
      </w:r>
    </w:p>
    <w:p w14:paraId="1A098C7D" w14:textId="77777777" w:rsidR="002C635C" w:rsidRPr="00A92898" w:rsidRDefault="002C635C" w:rsidP="002C635C">
      <w:r w:rsidRPr="00A92898">
        <w:t>The new law will have a list of restrictive practices that can’t be used.</w:t>
      </w:r>
    </w:p>
    <w:p w14:paraId="7B5F4A48" w14:textId="2822A1B7" w:rsidR="002C635C" w:rsidRPr="00A92898" w:rsidRDefault="002C635C" w:rsidP="002C635C">
      <w:r w:rsidRPr="00A92898">
        <w:t xml:space="preserve">For example, seclusion can’t be used on children who </w:t>
      </w:r>
      <w:r>
        <w:t xml:space="preserve">have an </w:t>
      </w:r>
      <w:r>
        <w:br/>
      </w:r>
      <w:r w:rsidRPr="00A92898">
        <w:t>NDIS</w:t>
      </w:r>
      <w:r>
        <w:t xml:space="preserve"> plan</w:t>
      </w:r>
      <w:r w:rsidRPr="00A92898">
        <w:t>.</w:t>
      </w:r>
    </w:p>
    <w:p w14:paraId="11B1B92D" w14:textId="53A2A5B9" w:rsidR="002C635C" w:rsidRPr="00A92898" w:rsidRDefault="002C635C" w:rsidP="002C635C">
      <w:pPr>
        <w:rPr>
          <w:rStyle w:val="Strong"/>
        </w:rPr>
      </w:pPr>
      <w:r w:rsidRPr="00A92898">
        <w:t xml:space="preserve">Does the new law make sure RPA thinks about the rights of people </w:t>
      </w:r>
      <w:r>
        <w:br/>
      </w:r>
      <w:r w:rsidRPr="00A92898">
        <w:t>with disability?</w:t>
      </w:r>
    </w:p>
    <w:p w14:paraId="6A19A120" w14:textId="77777777" w:rsidR="002C635C" w:rsidRPr="00A92898" w:rsidRDefault="002C635C" w:rsidP="002C635C">
      <w:r w:rsidRPr="00A92898">
        <w:t xml:space="preserve">Does the new law make sure RPA includes what </w:t>
      </w:r>
      <w:r>
        <w:t xml:space="preserve">NDIS </w:t>
      </w:r>
      <w:r w:rsidRPr="00A92898">
        <w:t>service providers need to do?</w:t>
      </w:r>
    </w:p>
    <w:p w14:paraId="585C0F72" w14:textId="77777777" w:rsidR="002C635C" w:rsidRDefault="002C635C">
      <w:pPr>
        <w:spacing w:before="0" w:after="160" w:line="259" w:lineRule="auto"/>
        <w:rPr>
          <w:rFonts w:cs="Arial"/>
          <w:b/>
          <w:bCs/>
          <w:color w:val="143880"/>
          <w:sz w:val="32"/>
          <w:szCs w:val="26"/>
        </w:rPr>
      </w:pPr>
      <w:r>
        <w:br w:type="page"/>
      </w:r>
    </w:p>
    <w:p w14:paraId="0CB9F083" w14:textId="21BC858C" w:rsidR="007E3FCD" w:rsidRDefault="00E65BD7" w:rsidP="002C635C">
      <w:pPr>
        <w:pStyle w:val="Heading3"/>
      </w:pPr>
      <w:r>
        <w:t xml:space="preserve">Including </w:t>
      </w:r>
      <w:r w:rsidR="00820FD3">
        <w:t xml:space="preserve">people with disability in </w:t>
      </w:r>
      <w:r>
        <w:t xml:space="preserve">decisions about </w:t>
      </w:r>
      <w:r w:rsidR="00820FD3">
        <w:t xml:space="preserve">RPA </w:t>
      </w:r>
    </w:p>
    <w:p w14:paraId="706B73EA" w14:textId="77777777" w:rsidR="002C635C" w:rsidRPr="00C6617D" w:rsidRDefault="002C635C" w:rsidP="002C635C">
      <w:r>
        <w:t xml:space="preserve">The new law will make sure </w:t>
      </w:r>
      <w:r w:rsidRPr="002C635C">
        <w:rPr>
          <w:rStyle w:val="Strong"/>
        </w:rPr>
        <w:t>RPA Panels</w:t>
      </w:r>
      <w:r>
        <w:t xml:space="preserve"> ask people with disability if they want to take part in decisions about RPA.</w:t>
      </w:r>
    </w:p>
    <w:p w14:paraId="654ADAC1" w14:textId="77777777" w:rsidR="002C635C" w:rsidRDefault="002C635C" w:rsidP="002C635C">
      <w:r>
        <w:t>An RPA Panel is a group of people who make decisions about RPA.</w:t>
      </w:r>
    </w:p>
    <w:p w14:paraId="03B71CF9" w14:textId="77777777" w:rsidR="002C635C" w:rsidRPr="00CA1D71" w:rsidRDefault="002C635C" w:rsidP="002C635C">
      <w:pPr>
        <w:rPr>
          <w:spacing w:val="-2"/>
        </w:rPr>
      </w:pPr>
      <w:r w:rsidRPr="00CA1D71">
        <w:rPr>
          <w:spacing w:val="-2"/>
        </w:rPr>
        <w:t>This could include a person with disability:</w:t>
      </w:r>
    </w:p>
    <w:p w14:paraId="22DF1D6D" w14:textId="77777777" w:rsidR="002C635C" w:rsidRPr="00C6617D" w:rsidRDefault="002C635C" w:rsidP="002C635C">
      <w:pPr>
        <w:pStyle w:val="ListBullet"/>
      </w:pPr>
      <w:r>
        <w:t>going to a meeting about RPA</w:t>
      </w:r>
    </w:p>
    <w:p w14:paraId="6478B570" w14:textId="77777777" w:rsidR="002C635C" w:rsidRPr="00C6617D" w:rsidRDefault="002C635C" w:rsidP="002C635C">
      <w:pPr>
        <w:pStyle w:val="ListBullet"/>
      </w:pPr>
      <w:r>
        <w:t>choosing someone to help make decisions for them.</w:t>
      </w:r>
    </w:p>
    <w:p w14:paraId="05D57789" w14:textId="77777777" w:rsidR="002C635C" w:rsidRDefault="002C635C" w:rsidP="002C635C">
      <w:r>
        <w:t>RPA Panels also need to make sure people with disability can get:</w:t>
      </w:r>
    </w:p>
    <w:p w14:paraId="6957812F" w14:textId="77777777" w:rsidR="002C635C" w:rsidRDefault="002C635C" w:rsidP="002C635C">
      <w:pPr>
        <w:pStyle w:val="ListBullet"/>
      </w:pPr>
      <w:r>
        <w:t>clear information about restrictive practices and RPA</w:t>
      </w:r>
    </w:p>
    <w:p w14:paraId="5D03CDAD" w14:textId="77777777" w:rsidR="002C635C" w:rsidRDefault="002C635C" w:rsidP="002C635C">
      <w:pPr>
        <w:pStyle w:val="ListBullet"/>
      </w:pPr>
      <w:r>
        <w:t xml:space="preserve">support to communicate, such as documents in formats that are right for them </w:t>
      </w:r>
    </w:p>
    <w:p w14:paraId="75F64B5F" w14:textId="77777777" w:rsidR="002C635C" w:rsidRDefault="002C635C" w:rsidP="002C635C">
      <w:pPr>
        <w:pStyle w:val="ListBullet"/>
      </w:pPr>
      <w:r>
        <w:t xml:space="preserve">support from an </w:t>
      </w:r>
      <w:r w:rsidRPr="00376D58">
        <w:rPr>
          <w:rStyle w:val="Strong"/>
          <w:bCs/>
        </w:rPr>
        <w:t>advocate</w:t>
      </w:r>
      <w:r>
        <w:t xml:space="preserve"> if they need it.</w:t>
      </w:r>
    </w:p>
    <w:p w14:paraId="04B68070" w14:textId="77777777" w:rsidR="002C635C" w:rsidRDefault="002C635C" w:rsidP="002C635C">
      <w:r>
        <w:t>An advocate is someone who:</w:t>
      </w:r>
    </w:p>
    <w:p w14:paraId="686A0527" w14:textId="77777777" w:rsidR="002C635C" w:rsidRDefault="002C635C" w:rsidP="002C635C">
      <w:pPr>
        <w:pStyle w:val="ListBullet"/>
      </w:pPr>
      <w:r>
        <w:t xml:space="preserve">speaks up for people with disability </w:t>
      </w:r>
    </w:p>
    <w:p w14:paraId="46549969" w14:textId="77777777" w:rsidR="002C635C" w:rsidRDefault="002C635C" w:rsidP="002C635C">
      <w:pPr>
        <w:pStyle w:val="ListBullet"/>
      </w:pPr>
      <w:r>
        <w:t>can help you have your say</w:t>
      </w:r>
    </w:p>
    <w:p w14:paraId="368E2EBB" w14:textId="664E53D0" w:rsidR="002C635C" w:rsidRDefault="002C635C" w:rsidP="002C635C">
      <w:pPr>
        <w:pStyle w:val="ListBullet"/>
      </w:pPr>
      <w:r>
        <w:t>can give you information and advice.</w:t>
      </w:r>
    </w:p>
    <w:p w14:paraId="07A390C2" w14:textId="5EC95C1B" w:rsidR="002C635C" w:rsidRPr="00A92898" w:rsidRDefault="002C635C" w:rsidP="002C635C">
      <w:r w:rsidRPr="00A92898">
        <w:t xml:space="preserve">Does the new law make sure people with disability can take part in </w:t>
      </w:r>
      <w:r>
        <w:br/>
      </w:r>
      <w:r w:rsidRPr="00A92898">
        <w:t>RPA</w:t>
      </w:r>
      <w:r>
        <w:t xml:space="preserve"> </w:t>
      </w:r>
      <w:r w:rsidRPr="00A92898">
        <w:t>Panel decisions?</w:t>
      </w:r>
    </w:p>
    <w:p w14:paraId="306DC3E0" w14:textId="77777777" w:rsidR="002C635C" w:rsidRDefault="002C635C">
      <w:pPr>
        <w:spacing w:before="0" w:after="160" w:line="259" w:lineRule="auto"/>
        <w:rPr>
          <w:rFonts w:cs="Arial"/>
          <w:b/>
          <w:bCs/>
          <w:color w:val="143880"/>
          <w:sz w:val="32"/>
          <w:szCs w:val="26"/>
        </w:rPr>
      </w:pPr>
      <w:r>
        <w:br w:type="page"/>
      </w:r>
    </w:p>
    <w:p w14:paraId="6307B124" w14:textId="6DDF73E3" w:rsidR="007E3FCD" w:rsidRDefault="00F1072E" w:rsidP="002C635C">
      <w:pPr>
        <w:pStyle w:val="Heading3"/>
      </w:pPr>
      <w:r>
        <w:t xml:space="preserve">Consent </w:t>
      </w:r>
    </w:p>
    <w:p w14:paraId="3C005EC2" w14:textId="77777777" w:rsidR="002C635C" w:rsidRDefault="002C635C" w:rsidP="002C635C">
      <w:r>
        <w:t xml:space="preserve">When you give </w:t>
      </w:r>
      <w:r w:rsidRPr="00376D58">
        <w:rPr>
          <w:rStyle w:val="Strong"/>
          <w:bCs/>
        </w:rPr>
        <w:t>consent</w:t>
      </w:r>
      <w:r>
        <w:t>, you say it is ok to do something.</w:t>
      </w:r>
    </w:p>
    <w:p w14:paraId="75401CCD" w14:textId="77777777" w:rsidR="002C635C" w:rsidRPr="00C6617D" w:rsidRDefault="002C635C" w:rsidP="002C635C">
      <w:r>
        <w:t xml:space="preserve">At the moment </w:t>
      </w:r>
      <w:r w:rsidRPr="003D72AB">
        <w:t>consent</w:t>
      </w:r>
      <w:r w:rsidRPr="00E65BD7">
        <w:t xml:space="preserve"> </w:t>
      </w:r>
      <w:r>
        <w:t xml:space="preserve">is </w:t>
      </w:r>
      <w:r w:rsidRPr="00376D58">
        <w:rPr>
          <w:rStyle w:val="Strong"/>
          <w:bCs/>
        </w:rPr>
        <w:t>mandatory</w:t>
      </w:r>
      <w:r>
        <w:t xml:space="preserve"> for RPA in NSW.</w:t>
      </w:r>
    </w:p>
    <w:p w14:paraId="379DECFE" w14:textId="315C14E5" w:rsidR="002C635C" w:rsidRDefault="002C635C" w:rsidP="002C635C">
      <w:r>
        <w:t>When something is mandatory, it must be done:</w:t>
      </w:r>
    </w:p>
    <w:p w14:paraId="4099A451" w14:textId="77777777" w:rsidR="002C635C" w:rsidRDefault="002C635C" w:rsidP="002C635C">
      <w:pPr>
        <w:pStyle w:val="ListBullet"/>
      </w:pPr>
      <w:r>
        <w:t>by everyone</w:t>
      </w:r>
    </w:p>
    <w:p w14:paraId="61417B4F" w14:textId="77777777" w:rsidR="002C635C" w:rsidRPr="00C6617D" w:rsidRDefault="002C635C" w:rsidP="002C635C">
      <w:pPr>
        <w:pStyle w:val="ListBullet"/>
      </w:pPr>
      <w:r>
        <w:t>every time.</w:t>
      </w:r>
    </w:p>
    <w:p w14:paraId="28247545" w14:textId="77777777" w:rsidR="002C635C" w:rsidRPr="00C6617D" w:rsidRDefault="002C635C" w:rsidP="002C635C">
      <w:r>
        <w:t>This means that every person with disability must give consent before restrictive practices can be used.</w:t>
      </w:r>
    </w:p>
    <w:p w14:paraId="2BF9542A" w14:textId="77777777" w:rsidR="002C635C" w:rsidRDefault="002C635C" w:rsidP="002C635C">
      <w:r>
        <w:t>The new law says:</w:t>
      </w:r>
    </w:p>
    <w:p w14:paraId="171EA175" w14:textId="77777777" w:rsidR="002C635C" w:rsidRDefault="002C635C" w:rsidP="002C635C">
      <w:pPr>
        <w:pStyle w:val="ListBullet"/>
      </w:pPr>
      <w:r>
        <w:t>consent will stay mandatory for RPA in NSW</w:t>
      </w:r>
    </w:p>
    <w:p w14:paraId="0D24C2F3" w14:textId="77777777" w:rsidR="002C635C" w:rsidRDefault="002C635C" w:rsidP="002C635C">
      <w:pPr>
        <w:pStyle w:val="ListBullet"/>
      </w:pPr>
      <w:r w:rsidRPr="00A92898">
        <w:t>RPA Panels must check if an organisation has consent before they give RPA.</w:t>
      </w:r>
    </w:p>
    <w:p w14:paraId="565795A7" w14:textId="77777777" w:rsidR="002C635C" w:rsidRDefault="002C635C" w:rsidP="002C635C">
      <w:r>
        <w:t>The new law also says it’s important for people with disability to:</w:t>
      </w:r>
    </w:p>
    <w:p w14:paraId="79151C67" w14:textId="77777777" w:rsidR="002C635C" w:rsidRDefault="002C635C" w:rsidP="002C635C">
      <w:pPr>
        <w:pStyle w:val="ListBullet"/>
      </w:pPr>
      <w:r>
        <w:t>choose to give consent</w:t>
      </w:r>
    </w:p>
    <w:p w14:paraId="39EF9B79" w14:textId="77777777" w:rsidR="002C635C" w:rsidRDefault="002C635C" w:rsidP="002C635C">
      <w:pPr>
        <w:pStyle w:val="ListBullet"/>
      </w:pPr>
      <w:r>
        <w:t>understand they can say ‘no’</w:t>
      </w:r>
    </w:p>
    <w:p w14:paraId="382C34C5" w14:textId="21AE2E15" w:rsidR="002C635C" w:rsidRDefault="002C635C" w:rsidP="002C635C">
      <w:pPr>
        <w:pStyle w:val="ListBullet"/>
      </w:pPr>
      <w:r>
        <w:t>understand what they are agreeing to.</w:t>
      </w:r>
    </w:p>
    <w:p w14:paraId="12F12BCE" w14:textId="77777777" w:rsidR="002C635C" w:rsidRPr="00C6617D" w:rsidRDefault="002C635C" w:rsidP="002C635C">
      <w:r>
        <w:t>A person with disability can choose a ‘trusted person’ to give consent for them if they can’t.</w:t>
      </w:r>
    </w:p>
    <w:p w14:paraId="492A4731" w14:textId="77777777" w:rsidR="002C635C" w:rsidRPr="00C6617D" w:rsidRDefault="002C635C" w:rsidP="002C635C">
      <w:r>
        <w:t>The new law has rules about who the trusted person can be.</w:t>
      </w:r>
    </w:p>
    <w:p w14:paraId="75F9F5F8" w14:textId="77777777" w:rsidR="002C635C" w:rsidRDefault="002C635C" w:rsidP="002C635C">
      <w:r>
        <w:t>It’s important that the trusted person:</w:t>
      </w:r>
    </w:p>
    <w:p w14:paraId="115E1CC3" w14:textId="77777777" w:rsidR="002C635C" w:rsidRDefault="002C635C" w:rsidP="002C635C">
      <w:pPr>
        <w:pStyle w:val="ListBullet"/>
      </w:pPr>
      <w:r>
        <w:t xml:space="preserve">cares about what happens </w:t>
      </w:r>
    </w:p>
    <w:p w14:paraId="62822D72" w14:textId="77777777" w:rsidR="002C635C" w:rsidRPr="00C6617D" w:rsidRDefault="002C635C" w:rsidP="002C635C">
      <w:pPr>
        <w:pStyle w:val="ListBullet"/>
      </w:pPr>
      <w:r>
        <w:t>has a close relationship with the person who needs RPA.</w:t>
      </w:r>
    </w:p>
    <w:p w14:paraId="371648A1" w14:textId="7E003E50" w:rsidR="002C635C" w:rsidRPr="00B261B1" w:rsidRDefault="002C635C" w:rsidP="002C635C">
      <w:r>
        <w:t>What do you think about the consent rules?</w:t>
      </w:r>
    </w:p>
    <w:p w14:paraId="6CED16A3" w14:textId="08A6A2E6" w:rsidR="002C635C" w:rsidRDefault="002C635C" w:rsidP="002C635C">
      <w:r>
        <w:t xml:space="preserve">Do the consent rules </w:t>
      </w:r>
      <w:r w:rsidRPr="00405E90">
        <w:t>give people with disability enough support to</w:t>
      </w:r>
      <w:r>
        <w:t xml:space="preserve"> </w:t>
      </w:r>
      <w:r>
        <w:br/>
      </w:r>
      <w:r w:rsidRPr="00405E90">
        <w:t>make decisions</w:t>
      </w:r>
      <w:r>
        <w:t>?</w:t>
      </w:r>
    </w:p>
    <w:p w14:paraId="4E9BC3DB" w14:textId="23418E38" w:rsidR="007E3FCD" w:rsidRDefault="009423E4" w:rsidP="00F61688">
      <w:pPr>
        <w:pStyle w:val="Heading3"/>
        <w:spacing w:before="600"/>
      </w:pPr>
      <w:r>
        <w:t>Complaints and reviews</w:t>
      </w:r>
    </w:p>
    <w:p w14:paraId="35EE8392" w14:textId="77777777" w:rsidR="002C635C" w:rsidRPr="002D0F04" w:rsidRDefault="002C635C" w:rsidP="002C635C">
      <w:r w:rsidRPr="002D0F04">
        <w:t xml:space="preserve">When you make a </w:t>
      </w:r>
      <w:r w:rsidRPr="00376D58">
        <w:rPr>
          <w:rStyle w:val="Strong"/>
          <w:bCs/>
        </w:rPr>
        <w:t>complaint</w:t>
      </w:r>
      <w:r w:rsidRPr="002D0F04">
        <w:t>, you tell someone that something:</w:t>
      </w:r>
    </w:p>
    <w:p w14:paraId="1A3A358F" w14:textId="77777777" w:rsidR="002C635C" w:rsidRPr="002D0F04" w:rsidRDefault="002C635C" w:rsidP="002C635C">
      <w:pPr>
        <w:pStyle w:val="ListBullet"/>
      </w:pPr>
      <w:r w:rsidRPr="002D0F04">
        <w:t>has gone wrong</w:t>
      </w:r>
    </w:p>
    <w:p w14:paraId="4625674C" w14:textId="77777777" w:rsidR="002C635C" w:rsidRPr="002D0F04" w:rsidRDefault="002C635C" w:rsidP="002C635C">
      <w:pPr>
        <w:pStyle w:val="ListBullet"/>
        <w:rPr>
          <w:rFonts w:ascii="Segoe UI" w:hAnsi="Segoe UI" w:cs="Segoe UI"/>
          <w:color w:val="000000"/>
          <w:sz w:val="27"/>
          <w:szCs w:val="27"/>
        </w:rPr>
      </w:pPr>
      <w:r w:rsidRPr="002D0F04">
        <w:t>isn’t working well.</w:t>
      </w:r>
    </w:p>
    <w:p w14:paraId="23F898DE" w14:textId="77777777" w:rsidR="002C635C" w:rsidRPr="009423E4" w:rsidRDefault="002C635C" w:rsidP="002C635C">
      <w:r>
        <w:t xml:space="preserve">A </w:t>
      </w:r>
      <w:r w:rsidRPr="00376D58">
        <w:rPr>
          <w:rStyle w:val="Strong"/>
          <w:bCs/>
        </w:rPr>
        <w:t>review</w:t>
      </w:r>
      <w:r>
        <w:t xml:space="preserve"> is </w:t>
      </w:r>
      <w:r w:rsidRPr="00963AC1">
        <w:rPr>
          <w:spacing w:val="-2"/>
        </w:rPr>
        <w:t xml:space="preserve">a way to </w:t>
      </w:r>
      <w:r>
        <w:rPr>
          <w:spacing w:val="-2"/>
        </w:rPr>
        <w:t xml:space="preserve">check that the right </w:t>
      </w:r>
      <w:r w:rsidRPr="00963AC1">
        <w:rPr>
          <w:spacing w:val="-2"/>
        </w:rPr>
        <w:t>decision</w:t>
      </w:r>
      <w:r>
        <w:rPr>
          <w:spacing w:val="-2"/>
        </w:rPr>
        <w:t xml:space="preserve"> has been made.</w:t>
      </w:r>
    </w:p>
    <w:p w14:paraId="130D305A" w14:textId="0D0A2847" w:rsidR="002C635C" w:rsidRPr="009423E4" w:rsidRDefault="002C635C" w:rsidP="002C635C">
      <w:r>
        <w:t xml:space="preserve">The new law outlines the steps for reviewing complaints and </w:t>
      </w:r>
      <w:r w:rsidR="00274C9E">
        <w:br/>
      </w:r>
      <w:r>
        <w:t>RPA decisions.</w:t>
      </w:r>
    </w:p>
    <w:p w14:paraId="7C04ACE8" w14:textId="77777777" w:rsidR="002C635C" w:rsidRDefault="002C635C" w:rsidP="002C635C">
      <w:r>
        <w:t>If you have a complaint, you should:</w:t>
      </w:r>
    </w:p>
    <w:p w14:paraId="5A6A33AB" w14:textId="77777777" w:rsidR="002C635C" w:rsidRDefault="002C635C" w:rsidP="002C635C">
      <w:pPr>
        <w:pStyle w:val="ListBullet"/>
      </w:pPr>
      <w:r>
        <w:t>talk to your NDIS service provider</w:t>
      </w:r>
    </w:p>
    <w:p w14:paraId="374D1CD6" w14:textId="77777777" w:rsidR="002C635C" w:rsidRPr="009423E4" w:rsidRDefault="002C635C" w:rsidP="002C635C">
      <w:pPr>
        <w:pStyle w:val="ListBullet"/>
      </w:pPr>
      <w:r>
        <w:t>ask them to fix it.</w:t>
      </w:r>
    </w:p>
    <w:p w14:paraId="2457FEEF" w14:textId="1A373872" w:rsidR="002C635C" w:rsidRDefault="002C635C" w:rsidP="002C635C">
      <w:r>
        <w:t>If they can’t fix the problem, they need to tell you how to ask for an independent review.</w:t>
      </w:r>
    </w:p>
    <w:p w14:paraId="5EDBCB59" w14:textId="3F465DAA" w:rsidR="002C635C" w:rsidRDefault="002C635C" w:rsidP="002C635C">
      <w:r>
        <w:t>If you are not happy with an RPA decision, you can ask the Ageing and Disability Commissioner (the Commissioner) to review it.</w:t>
      </w:r>
    </w:p>
    <w:p w14:paraId="3114FBD6" w14:textId="133901E3" w:rsidR="002C635C" w:rsidRDefault="002C635C" w:rsidP="002C635C">
      <w:r>
        <w:t xml:space="preserve">The Commissioner must write a letter to everyone involved about </w:t>
      </w:r>
      <w:r w:rsidR="00274C9E">
        <w:br/>
      </w:r>
      <w:r>
        <w:t>their decision.</w:t>
      </w:r>
    </w:p>
    <w:p w14:paraId="0D0E06CE" w14:textId="29DD0731" w:rsidR="002C635C" w:rsidRDefault="002C635C" w:rsidP="002C635C">
      <w:r>
        <w:t xml:space="preserve">If you are not happy with the Commissioner’s decision, you can ask the </w:t>
      </w:r>
      <w:r w:rsidRPr="00250987">
        <w:t>NSW Civil Administrative Tribunal (</w:t>
      </w:r>
      <w:r w:rsidRPr="00274C9E">
        <w:rPr>
          <w:rStyle w:val="Strong"/>
        </w:rPr>
        <w:t>NCAT</w:t>
      </w:r>
      <w:r w:rsidRPr="00250987">
        <w:t>)</w:t>
      </w:r>
      <w:r>
        <w:t xml:space="preserve"> to review the decision.</w:t>
      </w:r>
    </w:p>
    <w:p w14:paraId="6E27B9F1" w14:textId="3AD71F73" w:rsidR="002C635C" w:rsidRPr="00F811F1" w:rsidRDefault="002C635C" w:rsidP="002C635C">
      <w:r w:rsidRPr="00F811F1">
        <w:t xml:space="preserve">NCAT is </w:t>
      </w:r>
      <w:r>
        <w:t>like</w:t>
      </w:r>
      <w:r w:rsidRPr="00F811F1">
        <w:t xml:space="preserve"> a court where people can </w:t>
      </w:r>
      <w:r>
        <w:t xml:space="preserve">get help to solve concerns </w:t>
      </w:r>
      <w:r>
        <w:br/>
        <w:t>they have</w:t>
      </w:r>
      <w:r w:rsidRPr="00F811F1">
        <w:t>.</w:t>
      </w:r>
    </w:p>
    <w:p w14:paraId="2E2AA5C7" w14:textId="3C20EA53" w:rsidR="00274C9E" w:rsidRDefault="002C635C" w:rsidP="00274C9E">
      <w:r w:rsidRPr="00F8647B">
        <w:t xml:space="preserve">Do you think this is a good </w:t>
      </w:r>
      <w:r>
        <w:t xml:space="preserve">way to do </w:t>
      </w:r>
      <w:r w:rsidRPr="00F8647B">
        <w:t>reviews?</w:t>
      </w:r>
      <w:r w:rsidR="00274C9E">
        <w:t xml:space="preserve"> </w:t>
      </w:r>
      <w:r w:rsidR="00274C9E">
        <w:br w:type="page"/>
      </w:r>
    </w:p>
    <w:p w14:paraId="6D03AB6B" w14:textId="7FA80DF5" w:rsidR="00C6617D" w:rsidRPr="00080B3D" w:rsidRDefault="00B9128F" w:rsidP="002C635C">
      <w:pPr>
        <w:pStyle w:val="Heading2"/>
      </w:pPr>
      <w:bookmarkStart w:id="102" w:name="_Toc46936009"/>
      <w:r>
        <w:t xml:space="preserve">How to </w:t>
      </w:r>
      <w:r w:rsidR="00D41A2E">
        <w:t>tell us what you think</w:t>
      </w:r>
      <w:bookmarkEnd w:id="102"/>
    </w:p>
    <w:p w14:paraId="66EA906D" w14:textId="77777777" w:rsidR="002C635C" w:rsidRPr="00C6617D" w:rsidRDefault="002C635C" w:rsidP="00274C9E">
      <w:r>
        <w:t xml:space="preserve">We want to hear what people think about the draft law. </w:t>
      </w:r>
    </w:p>
    <w:p w14:paraId="4FB39192" w14:textId="646056DB" w:rsidR="002C635C" w:rsidRDefault="002C635C" w:rsidP="00274C9E">
      <w:r>
        <w:t>You can tell us what you think in different ways.</w:t>
      </w:r>
    </w:p>
    <w:p w14:paraId="36E45E10" w14:textId="77777777" w:rsidR="002C635C" w:rsidRPr="00C6617D" w:rsidRDefault="002C635C" w:rsidP="00274C9E">
      <w:r>
        <w:t>You can:</w:t>
      </w:r>
    </w:p>
    <w:p w14:paraId="71F96559" w14:textId="59938280" w:rsidR="002C635C" w:rsidRPr="00CF2AEF" w:rsidRDefault="002C635C" w:rsidP="00274C9E">
      <w:pPr>
        <w:pStyle w:val="ListBullet"/>
      </w:pPr>
      <w:r>
        <w:t>fill out our survey on the</w:t>
      </w:r>
      <w:hyperlink r:id="rId10" w:history="1">
        <w:r w:rsidR="00274C9E" w:rsidRPr="00274C9E">
          <w:t xml:space="preserve"> </w:t>
        </w:r>
        <w:r>
          <w:rPr>
            <w:rStyle w:val="Hyperlink"/>
          </w:rPr>
          <w:t xml:space="preserve">DCJ </w:t>
        </w:r>
        <w:r w:rsidRPr="00CF2AEF">
          <w:rPr>
            <w:rStyle w:val="Hyperlink"/>
          </w:rPr>
          <w:t>website</w:t>
        </w:r>
      </w:hyperlink>
    </w:p>
    <w:p w14:paraId="54310095" w14:textId="5CE881CF" w:rsidR="002C635C" w:rsidRPr="00C6617D" w:rsidRDefault="002C635C" w:rsidP="00274C9E">
      <w:pPr>
        <w:pStyle w:val="ListBullet"/>
      </w:pPr>
      <w:r>
        <w:t>send a letter</w:t>
      </w:r>
      <w:r w:rsidR="00274C9E">
        <w:t xml:space="preserve"> – </w:t>
      </w:r>
      <w:r w:rsidR="00274C9E">
        <w:br/>
      </w:r>
      <w:r>
        <w:t>Policy, Reform and Legislation Team Level 3 2 Cavill Avenue Ashfield NSW 2131</w:t>
      </w:r>
    </w:p>
    <w:p w14:paraId="773FF357" w14:textId="20306462" w:rsidR="002C635C" w:rsidRPr="00C6617D" w:rsidRDefault="002C635C" w:rsidP="00274C9E">
      <w:pPr>
        <w:pStyle w:val="ListBullet"/>
      </w:pPr>
      <w:r>
        <w:t xml:space="preserve">send an email </w:t>
      </w:r>
      <w:r w:rsidR="00274C9E">
        <w:t xml:space="preserve">– </w:t>
      </w:r>
      <w:hyperlink r:id="rId11" w:history="1">
        <w:r w:rsidRPr="00B8289D">
          <w:rPr>
            <w:rStyle w:val="Hyperlink"/>
          </w:rPr>
          <w:t>policy@justice.nsw.gov.au</w:t>
        </w:r>
      </w:hyperlink>
      <w:r>
        <w:t xml:space="preserve"> </w:t>
      </w:r>
    </w:p>
    <w:p w14:paraId="747A339E" w14:textId="2E4AAB53" w:rsidR="002C635C" w:rsidRPr="00274C9E" w:rsidRDefault="002C635C" w:rsidP="00274C9E">
      <w:pPr>
        <w:pStyle w:val="ListBullet"/>
        <w:rPr>
          <w:rStyle w:val="Strong"/>
          <w:b w:val="0"/>
          <w:bCs/>
        </w:rPr>
      </w:pPr>
      <w:r w:rsidRPr="00A92898">
        <w:t>call us</w:t>
      </w:r>
      <w:r w:rsidR="00274C9E">
        <w:t xml:space="preserve"> – </w:t>
      </w:r>
      <w:r w:rsidRPr="00274C9E">
        <w:rPr>
          <w:rStyle w:val="Strong"/>
          <w:bCs/>
        </w:rPr>
        <w:t>1800 263 244</w:t>
      </w:r>
    </w:p>
    <w:p w14:paraId="0F1B2911" w14:textId="5EDFD591" w:rsidR="002C635C" w:rsidRPr="00A92898" w:rsidRDefault="002C635C" w:rsidP="00274C9E">
      <w:r w:rsidRPr="00A92898">
        <w:t>You can tell us what you think from</w:t>
      </w:r>
      <w:r>
        <w:t xml:space="preserve"> 22 January</w:t>
      </w:r>
      <w:r w:rsidRPr="00A92898">
        <w:t xml:space="preserve"> at 9 am.</w:t>
      </w:r>
    </w:p>
    <w:p w14:paraId="20031D9C" w14:textId="41799CB2" w:rsidR="002C635C" w:rsidRPr="00A92898" w:rsidRDefault="002C635C" w:rsidP="00274C9E">
      <w:r w:rsidRPr="00A92898">
        <w:t>You can tell us what you think until</w:t>
      </w:r>
      <w:r>
        <w:t xml:space="preserve"> 19 February </w:t>
      </w:r>
      <w:r w:rsidRPr="00A92898">
        <w:t xml:space="preserve">at </w:t>
      </w:r>
      <w:r>
        <w:t>11:</w:t>
      </w:r>
      <w:r w:rsidRPr="00A92898">
        <w:t>5</w:t>
      </w:r>
      <w:r>
        <w:t>9</w:t>
      </w:r>
      <w:r w:rsidRPr="00A92898">
        <w:t xml:space="preserve"> pm.</w:t>
      </w:r>
    </w:p>
    <w:p w14:paraId="3293B87F" w14:textId="77777777" w:rsidR="002C635C" w:rsidRPr="00A92898" w:rsidRDefault="002C635C" w:rsidP="00274C9E">
      <w:r w:rsidRPr="00A92898">
        <w:t xml:space="preserve">It’s important to tell us what you think before </w:t>
      </w:r>
      <w:r>
        <w:t xml:space="preserve">19 February </w:t>
      </w:r>
      <w:r w:rsidRPr="00A92898">
        <w:t xml:space="preserve">at </w:t>
      </w:r>
      <w:r>
        <w:t>11:</w:t>
      </w:r>
      <w:r w:rsidRPr="00A92898">
        <w:t>5</w:t>
      </w:r>
      <w:r>
        <w:t>9</w:t>
      </w:r>
      <w:r w:rsidRPr="00A92898">
        <w:t xml:space="preserve"> pm.</w:t>
      </w:r>
    </w:p>
    <w:p w14:paraId="531076F3" w14:textId="77777777" w:rsidR="00C6617D" w:rsidRDefault="00C6617D" w:rsidP="002C635C">
      <w:pPr>
        <w:rPr>
          <w:rFonts w:ascii="Gotham" w:hAnsi="Gotham" w:cs="Times New Roman"/>
          <w:b/>
          <w:bCs/>
          <w:color w:val="143880"/>
          <w:sz w:val="36"/>
          <w:szCs w:val="26"/>
          <w:lang w:eastAsia="x-none"/>
        </w:rPr>
      </w:pPr>
      <w:r>
        <w:br w:type="page"/>
      </w:r>
    </w:p>
    <w:p w14:paraId="22447BBC" w14:textId="08676CD7" w:rsidR="006959E8" w:rsidRDefault="00352936" w:rsidP="002C635C">
      <w:pPr>
        <w:pStyle w:val="Heading2"/>
      </w:pPr>
      <w:bookmarkStart w:id="103" w:name="_Toc29491213"/>
      <w:bookmarkStart w:id="104" w:name="_Toc46936010"/>
      <w:r>
        <w:t xml:space="preserve">Word </w:t>
      </w:r>
      <w:r w:rsidR="00986C0D">
        <w:t>l</w:t>
      </w:r>
      <w:r>
        <w:t>ist</w:t>
      </w:r>
      <w:bookmarkEnd w:id="103"/>
      <w:bookmarkEnd w:id="104"/>
    </w:p>
    <w:p w14:paraId="440CDAD2" w14:textId="77777777" w:rsidR="002C635C" w:rsidRPr="00376D58" w:rsidRDefault="002C635C" w:rsidP="002C635C">
      <w:pPr>
        <w:rPr>
          <w:rStyle w:val="Strong"/>
          <w:b w:val="0"/>
          <w:bCs/>
        </w:rPr>
      </w:pPr>
      <w:r w:rsidRPr="00376D58">
        <w:rPr>
          <w:rStyle w:val="Strong"/>
          <w:bCs/>
        </w:rPr>
        <w:t>Advocate</w:t>
      </w:r>
    </w:p>
    <w:p w14:paraId="3C3388ED" w14:textId="77777777" w:rsidR="002C635C" w:rsidRPr="00FB40EF" w:rsidRDefault="002C635C" w:rsidP="002C635C">
      <w:r w:rsidRPr="00FB40EF">
        <w:t>An advocate is someone who:</w:t>
      </w:r>
    </w:p>
    <w:p w14:paraId="2018AF63" w14:textId="77777777" w:rsidR="002C635C" w:rsidRPr="00FB40EF" w:rsidRDefault="002C635C" w:rsidP="00274C9E">
      <w:pPr>
        <w:pStyle w:val="ListBullet"/>
      </w:pPr>
      <w:r w:rsidRPr="00FB40EF">
        <w:t xml:space="preserve">speaks up for people with disability </w:t>
      </w:r>
    </w:p>
    <w:p w14:paraId="6E0D20C9" w14:textId="77777777" w:rsidR="002C635C" w:rsidRDefault="002C635C" w:rsidP="00274C9E">
      <w:pPr>
        <w:pStyle w:val="ListBullet"/>
      </w:pPr>
      <w:r w:rsidRPr="00FB40EF">
        <w:t>can help you have your say</w:t>
      </w:r>
    </w:p>
    <w:p w14:paraId="08AFA53A" w14:textId="77777777" w:rsidR="002C635C" w:rsidRPr="00FB40EF" w:rsidRDefault="002C635C" w:rsidP="00274C9E">
      <w:pPr>
        <w:pStyle w:val="ListBullet"/>
      </w:pPr>
      <w:r w:rsidRPr="00FB40EF">
        <w:t>can give you information and advice.</w:t>
      </w:r>
    </w:p>
    <w:p w14:paraId="55624C41" w14:textId="77777777" w:rsidR="002C635C" w:rsidRPr="00376D58" w:rsidRDefault="002C635C" w:rsidP="002C635C">
      <w:pPr>
        <w:rPr>
          <w:rStyle w:val="Strong"/>
          <w:b w:val="0"/>
          <w:bCs/>
        </w:rPr>
      </w:pPr>
      <w:r w:rsidRPr="00376D58">
        <w:rPr>
          <w:rStyle w:val="Strong"/>
          <w:bCs/>
        </w:rPr>
        <w:t>Authorise</w:t>
      </w:r>
    </w:p>
    <w:p w14:paraId="37143D92" w14:textId="77777777" w:rsidR="002C635C" w:rsidRPr="00FB40EF" w:rsidRDefault="002C635C" w:rsidP="002C635C">
      <w:r w:rsidRPr="00FB40EF">
        <w:t>When you authorise something, you allow people to do it.</w:t>
      </w:r>
    </w:p>
    <w:p w14:paraId="1E8AC95B" w14:textId="77777777" w:rsidR="002C635C" w:rsidRPr="00376D58" w:rsidRDefault="002C635C" w:rsidP="002C635C">
      <w:pPr>
        <w:rPr>
          <w:rStyle w:val="Strong"/>
          <w:b w:val="0"/>
          <w:bCs/>
        </w:rPr>
      </w:pPr>
      <w:r w:rsidRPr="00376D58">
        <w:rPr>
          <w:rStyle w:val="Strong"/>
          <w:bCs/>
        </w:rPr>
        <w:t xml:space="preserve">Behaviours of concern </w:t>
      </w:r>
    </w:p>
    <w:p w14:paraId="4D5B6E31" w14:textId="77777777" w:rsidR="002C635C" w:rsidRPr="00FB40EF" w:rsidRDefault="002C635C" w:rsidP="002C635C">
      <w:r w:rsidRPr="00FB40EF">
        <w:t xml:space="preserve">Behaviours of concern are things someone does that might put: </w:t>
      </w:r>
    </w:p>
    <w:p w14:paraId="479F283D" w14:textId="77777777" w:rsidR="002C635C" w:rsidRDefault="002C635C" w:rsidP="00274C9E">
      <w:pPr>
        <w:pStyle w:val="ListBullet"/>
      </w:pPr>
      <w:r w:rsidRPr="00FB40EF">
        <w:t xml:space="preserve">themselves in danger </w:t>
      </w:r>
    </w:p>
    <w:p w14:paraId="3FD78F37" w14:textId="77777777" w:rsidR="002C635C" w:rsidRPr="00FB40EF" w:rsidRDefault="002C635C" w:rsidP="00274C9E">
      <w:pPr>
        <w:pStyle w:val="ListBullet"/>
      </w:pPr>
      <w:r w:rsidRPr="00FB40EF">
        <w:t>other people in danger.</w:t>
      </w:r>
    </w:p>
    <w:p w14:paraId="4B9E0FC4" w14:textId="77777777" w:rsidR="002C635C" w:rsidRPr="00376D58" w:rsidRDefault="002C635C" w:rsidP="002C635C">
      <w:pPr>
        <w:rPr>
          <w:rStyle w:val="Strong"/>
          <w:b w:val="0"/>
          <w:bCs/>
        </w:rPr>
      </w:pPr>
      <w:r w:rsidRPr="00376D58">
        <w:rPr>
          <w:rStyle w:val="Strong"/>
          <w:bCs/>
        </w:rPr>
        <w:t>Complaint</w:t>
      </w:r>
    </w:p>
    <w:p w14:paraId="09CFA36E" w14:textId="77777777" w:rsidR="002C635C" w:rsidRPr="00FB40EF" w:rsidRDefault="002C635C" w:rsidP="002C635C">
      <w:r w:rsidRPr="00FB40EF">
        <w:t>When you make a complaint, you tell someone that something:</w:t>
      </w:r>
    </w:p>
    <w:p w14:paraId="7DBD6289" w14:textId="77777777" w:rsidR="002C635C" w:rsidRDefault="002C635C" w:rsidP="00274C9E">
      <w:pPr>
        <w:pStyle w:val="ListBullet"/>
      </w:pPr>
      <w:r w:rsidRPr="00FB40EF">
        <w:t>has gone wrong</w:t>
      </w:r>
    </w:p>
    <w:p w14:paraId="657A2F15" w14:textId="77777777" w:rsidR="002C635C" w:rsidRPr="00C6617D" w:rsidRDefault="002C635C" w:rsidP="00274C9E">
      <w:pPr>
        <w:pStyle w:val="ListBullet"/>
      </w:pPr>
      <w:r w:rsidRPr="00FB40EF">
        <w:t>isn’t working well.</w:t>
      </w:r>
    </w:p>
    <w:p w14:paraId="1B6D28A6" w14:textId="77777777" w:rsidR="002C635C" w:rsidRPr="00376D58" w:rsidRDefault="002C635C" w:rsidP="002C635C">
      <w:pPr>
        <w:rPr>
          <w:rStyle w:val="Strong"/>
          <w:b w:val="0"/>
          <w:bCs/>
        </w:rPr>
      </w:pPr>
      <w:r w:rsidRPr="00376D58">
        <w:rPr>
          <w:rStyle w:val="Strong"/>
          <w:bCs/>
        </w:rPr>
        <w:t>Consent</w:t>
      </w:r>
    </w:p>
    <w:p w14:paraId="45BD30FC" w14:textId="77777777" w:rsidR="002C635C" w:rsidRPr="00C6617D" w:rsidRDefault="002C635C" w:rsidP="002C635C">
      <w:r>
        <w:t>When you give consent, you say it is ok to do something.</w:t>
      </w:r>
    </w:p>
    <w:p w14:paraId="35193C23" w14:textId="77777777" w:rsidR="00274C9E" w:rsidRDefault="00274C9E">
      <w:pPr>
        <w:spacing w:before="0" w:after="160" w:line="259" w:lineRule="auto"/>
        <w:rPr>
          <w:rStyle w:val="Strong"/>
          <w:bCs/>
        </w:rPr>
      </w:pPr>
      <w:r>
        <w:rPr>
          <w:rStyle w:val="Strong"/>
          <w:bCs/>
        </w:rPr>
        <w:br w:type="page"/>
      </w:r>
    </w:p>
    <w:p w14:paraId="060D14BC" w14:textId="5CBF61D6" w:rsidR="002C635C" w:rsidRPr="00376D58" w:rsidRDefault="002C635C" w:rsidP="002C635C">
      <w:pPr>
        <w:rPr>
          <w:rStyle w:val="Strong"/>
          <w:b w:val="0"/>
          <w:bCs/>
        </w:rPr>
      </w:pPr>
      <w:r w:rsidRPr="00376D58">
        <w:rPr>
          <w:rStyle w:val="Strong"/>
          <w:bCs/>
        </w:rPr>
        <w:t>Independent</w:t>
      </w:r>
    </w:p>
    <w:p w14:paraId="3EE113F7" w14:textId="77777777" w:rsidR="002C635C" w:rsidRDefault="002C635C" w:rsidP="00AB337C">
      <w:pPr>
        <w:pStyle w:val="ListParagraph"/>
        <w:numPr>
          <w:ilvl w:val="0"/>
          <w:numId w:val="0"/>
        </w:numPr>
        <w:spacing w:before="120" w:after="120"/>
      </w:pPr>
      <w:r>
        <w:t>When someone is independent they:</w:t>
      </w:r>
    </w:p>
    <w:p w14:paraId="5BC7AFE3" w14:textId="77777777" w:rsidR="002C635C" w:rsidRDefault="002C635C" w:rsidP="00274C9E">
      <w:pPr>
        <w:pStyle w:val="ListBullet"/>
      </w:pPr>
      <w:r w:rsidRPr="0045543A">
        <w:t>have their own ideas and opinions</w:t>
      </w:r>
      <w:r>
        <w:t xml:space="preserve"> </w:t>
      </w:r>
    </w:p>
    <w:p w14:paraId="16B38A68" w14:textId="77777777" w:rsidR="002C635C" w:rsidRDefault="002C635C" w:rsidP="00274C9E">
      <w:pPr>
        <w:pStyle w:val="ListBullet"/>
      </w:pPr>
      <w:r>
        <w:t>can make decisions without asking</w:t>
      </w:r>
      <w:r w:rsidRPr="0045543A">
        <w:t xml:space="preserve"> the government</w:t>
      </w:r>
      <w:r>
        <w:t xml:space="preserve"> for permission</w:t>
      </w:r>
    </w:p>
    <w:p w14:paraId="00D183B0" w14:textId="695823EF" w:rsidR="002C635C" w:rsidRPr="00C6617D" w:rsidRDefault="002C635C" w:rsidP="00274C9E">
      <w:pPr>
        <w:pStyle w:val="ListBullet"/>
      </w:pPr>
      <w:r>
        <w:t>can’t be controlled by the government</w:t>
      </w:r>
      <w:r w:rsidRPr="0045543A">
        <w:t>.</w:t>
      </w:r>
    </w:p>
    <w:p w14:paraId="00B5AA7E" w14:textId="77777777" w:rsidR="002C635C" w:rsidRPr="00376D58" w:rsidRDefault="002C635C" w:rsidP="002C635C">
      <w:pPr>
        <w:rPr>
          <w:rStyle w:val="Strong"/>
          <w:b w:val="0"/>
          <w:bCs/>
        </w:rPr>
      </w:pPr>
      <w:r w:rsidRPr="00376D58">
        <w:rPr>
          <w:rStyle w:val="Strong"/>
          <w:bCs/>
        </w:rPr>
        <w:t>Mandatory</w:t>
      </w:r>
    </w:p>
    <w:p w14:paraId="545A560D" w14:textId="77777777" w:rsidR="002C635C" w:rsidRPr="00FB40EF" w:rsidRDefault="002C635C" w:rsidP="002C635C">
      <w:r w:rsidRPr="00FB40EF">
        <w:t>When something is mandatory, it must be done:</w:t>
      </w:r>
    </w:p>
    <w:p w14:paraId="28A4117E" w14:textId="77777777" w:rsidR="002C635C" w:rsidRDefault="002C635C" w:rsidP="00274C9E">
      <w:pPr>
        <w:pStyle w:val="ListBullet"/>
      </w:pPr>
      <w:r w:rsidRPr="00FB40EF">
        <w:t>by everyone</w:t>
      </w:r>
    </w:p>
    <w:p w14:paraId="393FD50F" w14:textId="77777777" w:rsidR="002C635C" w:rsidRPr="00C6617D" w:rsidRDefault="002C635C" w:rsidP="00274C9E">
      <w:pPr>
        <w:pStyle w:val="ListBullet"/>
      </w:pPr>
      <w:r>
        <w:t>every</w:t>
      </w:r>
      <w:r w:rsidRPr="00FB40EF">
        <w:t xml:space="preserve"> time.</w:t>
      </w:r>
    </w:p>
    <w:p w14:paraId="60DD6276" w14:textId="77777777" w:rsidR="002C635C" w:rsidRPr="00376D58" w:rsidRDefault="002C635C" w:rsidP="002C635C">
      <w:pPr>
        <w:rPr>
          <w:rStyle w:val="Strong"/>
          <w:b w:val="0"/>
          <w:bCs/>
        </w:rPr>
      </w:pPr>
      <w:r w:rsidRPr="00376D58">
        <w:rPr>
          <w:rStyle w:val="Strong"/>
          <w:bCs/>
        </w:rPr>
        <w:t>NCAT</w:t>
      </w:r>
    </w:p>
    <w:p w14:paraId="281723AF" w14:textId="2424EC0C" w:rsidR="002C635C" w:rsidRPr="00AB337C" w:rsidRDefault="002C635C" w:rsidP="002C635C">
      <w:pPr>
        <w:rPr>
          <w:rStyle w:val="Strong"/>
          <w:spacing w:val="-4"/>
        </w:rPr>
      </w:pPr>
      <w:r w:rsidRPr="00AB337C">
        <w:rPr>
          <w:spacing w:val="-4"/>
        </w:rPr>
        <w:t xml:space="preserve">NCAT is like a court where people can get help to solve </w:t>
      </w:r>
      <w:r>
        <w:rPr>
          <w:spacing w:val="-4"/>
        </w:rPr>
        <w:t>concerns</w:t>
      </w:r>
      <w:r w:rsidRPr="00AB337C">
        <w:rPr>
          <w:spacing w:val="-4"/>
        </w:rPr>
        <w:t xml:space="preserve"> </w:t>
      </w:r>
      <w:r w:rsidR="00274C9E">
        <w:rPr>
          <w:spacing w:val="-4"/>
        </w:rPr>
        <w:br/>
      </w:r>
      <w:r w:rsidRPr="00AB337C">
        <w:rPr>
          <w:spacing w:val="-4"/>
        </w:rPr>
        <w:t>they have.</w:t>
      </w:r>
    </w:p>
    <w:p w14:paraId="1AC0A9BF" w14:textId="77777777" w:rsidR="002C635C" w:rsidRPr="00376D58" w:rsidRDefault="002C635C" w:rsidP="002C635C">
      <w:pPr>
        <w:rPr>
          <w:rStyle w:val="Strong"/>
          <w:b w:val="0"/>
          <w:bCs/>
        </w:rPr>
      </w:pPr>
      <w:r w:rsidRPr="00376D58">
        <w:rPr>
          <w:rStyle w:val="Strong"/>
          <w:bCs/>
        </w:rPr>
        <w:t>NDIS</w:t>
      </w:r>
    </w:p>
    <w:p w14:paraId="6C3CCE90" w14:textId="77777777" w:rsidR="002C635C" w:rsidRPr="00270820" w:rsidRDefault="002C635C" w:rsidP="002C635C">
      <w:pPr>
        <w:rPr>
          <w:rStyle w:val="Strong"/>
          <w:rFonts w:ascii="Gotham Book" w:hAnsi="Gotham Book"/>
        </w:rPr>
      </w:pPr>
      <w:r w:rsidRPr="00270820">
        <w:t>The NDIS provides services and support to people with disability.</w:t>
      </w:r>
    </w:p>
    <w:p w14:paraId="73CD63C5" w14:textId="77777777" w:rsidR="002C635C" w:rsidRPr="00376D58" w:rsidRDefault="002C635C" w:rsidP="002C635C">
      <w:pPr>
        <w:rPr>
          <w:rStyle w:val="Strong"/>
          <w:b w:val="0"/>
          <w:bCs/>
        </w:rPr>
      </w:pPr>
      <w:r w:rsidRPr="00376D58">
        <w:rPr>
          <w:rStyle w:val="Strong"/>
          <w:bCs/>
        </w:rPr>
        <w:t>Policy</w:t>
      </w:r>
    </w:p>
    <w:p w14:paraId="29796757" w14:textId="77777777" w:rsidR="002C635C" w:rsidRPr="00C6617D" w:rsidRDefault="002C635C" w:rsidP="002C635C">
      <w:r>
        <w:t>A policy is a government plan about how to do things.</w:t>
      </w:r>
    </w:p>
    <w:p w14:paraId="317E484D" w14:textId="77777777" w:rsidR="002C635C" w:rsidRPr="00376D58" w:rsidRDefault="002C635C" w:rsidP="002C635C">
      <w:pPr>
        <w:rPr>
          <w:rStyle w:val="Strong"/>
          <w:b w:val="0"/>
          <w:bCs/>
        </w:rPr>
      </w:pPr>
      <w:r w:rsidRPr="00376D58">
        <w:rPr>
          <w:rStyle w:val="Strong"/>
          <w:bCs/>
        </w:rPr>
        <w:t>Principles</w:t>
      </w:r>
    </w:p>
    <w:p w14:paraId="54A887B1" w14:textId="77777777" w:rsidR="002C635C" w:rsidRPr="00C6617D" w:rsidRDefault="002C635C" w:rsidP="002C635C">
      <w:r w:rsidRPr="00A25D5E">
        <w:t>Principles</w:t>
      </w:r>
      <w:r>
        <w:t xml:space="preserve"> are important ideas that we should always think about.</w:t>
      </w:r>
    </w:p>
    <w:p w14:paraId="606A6358" w14:textId="77777777" w:rsidR="002C635C" w:rsidRPr="00376D58" w:rsidRDefault="002C635C" w:rsidP="002C635C">
      <w:pPr>
        <w:rPr>
          <w:rStyle w:val="Strong"/>
          <w:b w:val="0"/>
          <w:bCs/>
        </w:rPr>
      </w:pPr>
      <w:r w:rsidRPr="00376D58">
        <w:rPr>
          <w:rStyle w:val="Strong"/>
          <w:bCs/>
        </w:rPr>
        <w:t>Restraints</w:t>
      </w:r>
    </w:p>
    <w:p w14:paraId="6C722333" w14:textId="77777777" w:rsidR="002C635C" w:rsidRPr="00C6617D" w:rsidRDefault="002C635C" w:rsidP="002C635C">
      <w:r w:rsidRPr="0056732B">
        <w:t>Restraints are ways to stop someone from doing what they are doing.</w:t>
      </w:r>
    </w:p>
    <w:p w14:paraId="71BD3B82" w14:textId="77777777" w:rsidR="002C635C" w:rsidRPr="00376D58" w:rsidRDefault="002C635C" w:rsidP="002C635C">
      <w:pPr>
        <w:rPr>
          <w:rStyle w:val="Strong"/>
          <w:b w:val="0"/>
          <w:bCs/>
        </w:rPr>
      </w:pPr>
      <w:r w:rsidRPr="00376D58">
        <w:rPr>
          <w:rStyle w:val="Strong"/>
          <w:bCs/>
        </w:rPr>
        <w:t xml:space="preserve">Restrictive practices </w:t>
      </w:r>
    </w:p>
    <w:p w14:paraId="03A0DE4B" w14:textId="37806053" w:rsidR="002C635C" w:rsidRPr="00C6617D" w:rsidRDefault="002C635C" w:rsidP="00274C9E">
      <w:r w:rsidRPr="00FB40EF">
        <w:t xml:space="preserve">Restrictive practices are actions that stop or prevent behaviours </w:t>
      </w:r>
      <w:r w:rsidR="00274C9E">
        <w:br/>
      </w:r>
      <w:r w:rsidRPr="00FB40EF">
        <w:t>of concern.</w:t>
      </w:r>
    </w:p>
    <w:p w14:paraId="4D7CA4A8" w14:textId="77777777" w:rsidR="002C635C" w:rsidRPr="00376D58" w:rsidRDefault="002C635C" w:rsidP="00F61688">
      <w:pPr>
        <w:spacing w:before="360"/>
        <w:rPr>
          <w:rStyle w:val="Strong"/>
          <w:b w:val="0"/>
          <w:bCs/>
        </w:rPr>
      </w:pPr>
      <w:r w:rsidRPr="00376D58">
        <w:rPr>
          <w:rStyle w:val="Strong"/>
          <w:bCs/>
        </w:rPr>
        <w:t xml:space="preserve">Restrictive Practices Authorisation </w:t>
      </w:r>
    </w:p>
    <w:p w14:paraId="41C5B0D3" w14:textId="77777777" w:rsidR="002C635C" w:rsidRPr="00C6617D" w:rsidRDefault="002C635C" w:rsidP="00274C9E">
      <w:r w:rsidRPr="00FB40EF">
        <w:t>Restrictive Practices Authorisation is when we allow someone to use restrictive practices.</w:t>
      </w:r>
    </w:p>
    <w:p w14:paraId="581D68CA" w14:textId="77777777" w:rsidR="002C635C" w:rsidRPr="00376D58" w:rsidRDefault="002C635C" w:rsidP="00274C9E">
      <w:pPr>
        <w:rPr>
          <w:rStyle w:val="Strong"/>
          <w:b w:val="0"/>
          <w:bCs/>
        </w:rPr>
      </w:pPr>
      <w:r w:rsidRPr="00376D58">
        <w:rPr>
          <w:rStyle w:val="Strong"/>
          <w:bCs/>
        </w:rPr>
        <w:t>Review</w:t>
      </w:r>
    </w:p>
    <w:p w14:paraId="7B49FAED" w14:textId="77777777" w:rsidR="002C635C" w:rsidRPr="00C6617D" w:rsidRDefault="002C635C" w:rsidP="00274C9E">
      <w:r w:rsidRPr="00FB40EF">
        <w:t xml:space="preserve">A review </w:t>
      </w:r>
      <w:r>
        <w:t xml:space="preserve">is </w:t>
      </w:r>
      <w:r w:rsidRPr="00963AC1">
        <w:rPr>
          <w:spacing w:val="-2"/>
        </w:rPr>
        <w:t xml:space="preserve">a way to </w:t>
      </w:r>
      <w:r>
        <w:rPr>
          <w:spacing w:val="-2"/>
        </w:rPr>
        <w:t xml:space="preserve">check that the right </w:t>
      </w:r>
      <w:r w:rsidRPr="00963AC1">
        <w:rPr>
          <w:spacing w:val="-2"/>
        </w:rPr>
        <w:t>decision</w:t>
      </w:r>
      <w:r>
        <w:rPr>
          <w:spacing w:val="-2"/>
        </w:rPr>
        <w:t xml:space="preserve"> has been made.</w:t>
      </w:r>
    </w:p>
    <w:p w14:paraId="602C455D" w14:textId="77777777" w:rsidR="002C635C" w:rsidRPr="00376D58" w:rsidRDefault="002C635C" w:rsidP="00274C9E">
      <w:pPr>
        <w:rPr>
          <w:rStyle w:val="Strong"/>
          <w:b w:val="0"/>
          <w:bCs/>
        </w:rPr>
      </w:pPr>
      <w:r w:rsidRPr="00376D58">
        <w:rPr>
          <w:rStyle w:val="Strong"/>
          <w:bCs/>
        </w:rPr>
        <w:t>Rights</w:t>
      </w:r>
    </w:p>
    <w:p w14:paraId="1D6DF6F3" w14:textId="77777777" w:rsidR="002C635C" w:rsidRPr="00C6617D" w:rsidRDefault="002C635C" w:rsidP="00274C9E">
      <w:r>
        <w:t xml:space="preserve">Rights </w:t>
      </w:r>
      <w:r w:rsidRPr="00FB40EF">
        <w:t>are rules about how everybody should be treated fairly.</w:t>
      </w:r>
    </w:p>
    <w:p w14:paraId="1EA78CEA" w14:textId="77777777" w:rsidR="002C635C" w:rsidRPr="00376D58" w:rsidRDefault="002C635C" w:rsidP="00274C9E">
      <w:pPr>
        <w:rPr>
          <w:rStyle w:val="Strong"/>
          <w:b w:val="0"/>
          <w:bCs/>
        </w:rPr>
      </w:pPr>
      <w:r w:rsidRPr="00376D58">
        <w:rPr>
          <w:rStyle w:val="Strong"/>
          <w:bCs/>
        </w:rPr>
        <w:t>RPA Panel</w:t>
      </w:r>
    </w:p>
    <w:p w14:paraId="1CD5AF2C" w14:textId="77777777" w:rsidR="002C635C" w:rsidRPr="00FB40EF" w:rsidRDefault="002C635C" w:rsidP="00274C9E">
      <w:pPr>
        <w:rPr>
          <w:rFonts w:ascii="Gotham" w:hAnsi="Gotham"/>
        </w:rPr>
      </w:pPr>
      <w:r>
        <w:t>An RPA Panel is a group of people who make decisions about RPA.</w:t>
      </w:r>
    </w:p>
    <w:p w14:paraId="4CADED5F" w14:textId="77777777" w:rsidR="002C635C" w:rsidRPr="00376D58" w:rsidRDefault="002C635C" w:rsidP="00274C9E">
      <w:pPr>
        <w:rPr>
          <w:rStyle w:val="Strong"/>
          <w:b w:val="0"/>
          <w:bCs/>
        </w:rPr>
      </w:pPr>
      <w:r w:rsidRPr="00376D58">
        <w:rPr>
          <w:rStyle w:val="Strong"/>
          <w:bCs/>
        </w:rPr>
        <w:t xml:space="preserve">Seclusion </w:t>
      </w:r>
    </w:p>
    <w:p w14:paraId="47782CCE" w14:textId="0822FE36" w:rsidR="002C635C" w:rsidRPr="00FB40EF" w:rsidRDefault="002C635C" w:rsidP="00274C9E">
      <w:pPr>
        <w:rPr>
          <w:rFonts w:ascii="Gotham" w:hAnsi="Gotham"/>
        </w:rPr>
      </w:pPr>
      <w:r w:rsidRPr="0056732B">
        <w:t>Seclusion is when you put someone</w:t>
      </w:r>
      <w:r>
        <w:t xml:space="preserve"> </w:t>
      </w:r>
      <w:r w:rsidRPr="0056732B">
        <w:t>alone in a room or a space and stop</w:t>
      </w:r>
      <w:r>
        <w:t xml:space="preserve"> </w:t>
      </w:r>
      <w:r w:rsidRPr="0056732B">
        <w:t>them from leaving.</w:t>
      </w:r>
    </w:p>
    <w:p w14:paraId="685BA5C3" w14:textId="77777777" w:rsidR="002C635C" w:rsidRPr="00376D58" w:rsidRDefault="002C635C" w:rsidP="00274C9E">
      <w:pPr>
        <w:rPr>
          <w:rStyle w:val="Strong"/>
          <w:b w:val="0"/>
          <w:bCs/>
        </w:rPr>
      </w:pPr>
      <w:r w:rsidRPr="00376D58">
        <w:rPr>
          <w:rStyle w:val="Strong"/>
          <w:bCs/>
        </w:rPr>
        <w:t>Settings</w:t>
      </w:r>
    </w:p>
    <w:p w14:paraId="1EF31C42" w14:textId="77777777" w:rsidR="002C635C" w:rsidRPr="00FB40EF" w:rsidRDefault="002C635C" w:rsidP="00274C9E">
      <w:r w:rsidRPr="00FB40EF">
        <w:t>Settings are the different places people with disability spend their time, such as:</w:t>
      </w:r>
    </w:p>
    <w:p w14:paraId="6F8FD176" w14:textId="77777777" w:rsidR="002C635C" w:rsidRPr="00FB40EF" w:rsidRDefault="002C635C" w:rsidP="00274C9E">
      <w:pPr>
        <w:pStyle w:val="ListBullet"/>
      </w:pPr>
      <w:r w:rsidRPr="00FB40EF">
        <w:t>at home</w:t>
      </w:r>
    </w:p>
    <w:p w14:paraId="7B6392A0" w14:textId="77777777" w:rsidR="002C635C" w:rsidRPr="00FB40EF" w:rsidRDefault="002C635C" w:rsidP="00274C9E">
      <w:pPr>
        <w:pStyle w:val="ListBullet"/>
      </w:pPr>
      <w:r w:rsidRPr="00FB40EF">
        <w:t>at school</w:t>
      </w:r>
    </w:p>
    <w:p w14:paraId="35FD0095" w14:textId="77777777" w:rsidR="002C635C" w:rsidRDefault="002C635C" w:rsidP="00274C9E">
      <w:pPr>
        <w:pStyle w:val="ListBullet"/>
      </w:pPr>
      <w:r w:rsidRPr="00FB40EF">
        <w:t>at work</w:t>
      </w:r>
    </w:p>
    <w:p w14:paraId="460C22BB" w14:textId="77777777" w:rsidR="002C635C" w:rsidRPr="0056732B" w:rsidRDefault="002C635C" w:rsidP="00274C9E">
      <w:pPr>
        <w:pStyle w:val="ListBullet"/>
      </w:pPr>
      <w:r w:rsidRPr="00FB40EF">
        <w:t>with service providers.</w:t>
      </w:r>
    </w:p>
    <w:p w14:paraId="5FAF96B7" w14:textId="52FC336E" w:rsidR="00352936" w:rsidRPr="00034F0F" w:rsidRDefault="002C635C" w:rsidP="00274C9E">
      <w:pPr>
        <w:spacing w:before="1440"/>
        <w:rPr>
          <w:sz w:val="2"/>
          <w:szCs w:val="2"/>
          <w:lang w:val="x-none" w:eastAsia="x-none"/>
        </w:rPr>
      </w:pPr>
      <w:r>
        <w:rPr>
          <w:sz w:val="24"/>
          <w:szCs w:val="24"/>
        </w:rPr>
        <w:t xml:space="preserve">The Information Access Group created this Easy Read document. For any enquiries about the </w:t>
      </w:r>
      <w:r w:rsidR="00274C9E">
        <w:rPr>
          <w:sz w:val="24"/>
          <w:szCs w:val="24"/>
        </w:rPr>
        <w:t>document</w:t>
      </w:r>
      <w:r>
        <w:rPr>
          <w:sz w:val="24"/>
          <w:szCs w:val="24"/>
        </w:rPr>
        <w:t xml:space="preserve">, please visit </w:t>
      </w:r>
      <w:hyperlink r:id="rId12" w:history="1">
        <w:r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</w:t>
      </w:r>
      <w:r w:rsidR="00274C9E">
        <w:rPr>
          <w:sz w:val="24"/>
          <w:szCs w:val="24"/>
        </w:rPr>
        <w:br/>
      </w:r>
      <w:r w:rsidRPr="000545EA">
        <w:rPr>
          <w:spacing w:val="-4"/>
          <w:sz w:val="24"/>
          <w:szCs w:val="24"/>
        </w:rPr>
        <w:t>Quote job number 3620.</w:t>
      </w:r>
    </w:p>
    <w:sectPr w:rsidR="00352936" w:rsidRPr="00034F0F" w:rsidSect="00563F17">
      <w:footerReference w:type="default" r:id="rId13"/>
      <w:pgSz w:w="11906" w:h="16838"/>
      <w:pgMar w:top="1134" w:right="1440" w:bottom="964" w:left="1440" w:header="709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8CB93" w14:textId="77777777" w:rsidR="006C75AF" w:rsidRDefault="006C75AF" w:rsidP="000820F1">
      <w:pPr>
        <w:spacing w:before="0" w:after="0" w:line="240" w:lineRule="auto"/>
      </w:pPr>
      <w:r>
        <w:separator/>
      </w:r>
    </w:p>
  </w:endnote>
  <w:endnote w:type="continuationSeparator" w:id="0">
    <w:p w14:paraId="13F6AC0D" w14:textId="77777777" w:rsidR="006C75AF" w:rsidRDefault="006C75AF" w:rsidP="000820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FE2C" w14:textId="18931E4C" w:rsidR="006C75AF" w:rsidRPr="0062432C" w:rsidRDefault="006C75AF" w:rsidP="00F61688">
    <w:pPr>
      <w:pStyle w:val="Footer"/>
      <w:spacing w:before="240"/>
      <w:jc w:val="right"/>
      <w:rPr>
        <w:color w:val="auto"/>
      </w:rPr>
    </w:pPr>
    <w:r w:rsidRPr="0062432C">
      <w:rPr>
        <w:color w:val="auto"/>
      </w:rPr>
      <w:t xml:space="preserve">Page </w:t>
    </w:r>
    <w:r w:rsidRPr="0062432C">
      <w:rPr>
        <w:color w:val="auto"/>
      </w:rPr>
      <w:fldChar w:fldCharType="begin"/>
    </w:r>
    <w:r w:rsidRPr="0062432C">
      <w:rPr>
        <w:color w:val="auto"/>
      </w:rPr>
      <w:instrText xml:space="preserve"> PAGE   \* MERGEFORMAT </w:instrText>
    </w:r>
    <w:r w:rsidRPr="0062432C">
      <w:rPr>
        <w:color w:val="auto"/>
      </w:rPr>
      <w:fldChar w:fldCharType="separate"/>
    </w:r>
    <w:r w:rsidR="00F70E7F">
      <w:rPr>
        <w:color w:val="auto"/>
      </w:rPr>
      <w:t>19</w:t>
    </w:r>
    <w:r w:rsidRPr="0062432C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1140A" w14:textId="77777777" w:rsidR="006C75AF" w:rsidRDefault="006C75AF" w:rsidP="000820F1">
      <w:pPr>
        <w:spacing w:before="0" w:after="0" w:line="240" w:lineRule="auto"/>
      </w:pPr>
      <w:r>
        <w:separator/>
      </w:r>
    </w:p>
  </w:footnote>
  <w:footnote w:type="continuationSeparator" w:id="0">
    <w:p w14:paraId="3740D84E" w14:textId="77777777" w:rsidR="006C75AF" w:rsidRDefault="006C75AF" w:rsidP="000820F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AAEC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CEB5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12A4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4610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0E0F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E84C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B8D7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3681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6F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669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B41E7"/>
    <w:multiLevelType w:val="hybridMultilevel"/>
    <w:tmpl w:val="06AEBD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32F6C"/>
    <w:multiLevelType w:val="hybridMultilevel"/>
    <w:tmpl w:val="1FF8C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A45F5"/>
    <w:multiLevelType w:val="hybridMultilevel"/>
    <w:tmpl w:val="0B564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874CF"/>
    <w:multiLevelType w:val="hybridMultilevel"/>
    <w:tmpl w:val="E9D41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C769B2"/>
    <w:multiLevelType w:val="hybridMultilevel"/>
    <w:tmpl w:val="3288F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01C9A"/>
    <w:multiLevelType w:val="hybridMultilevel"/>
    <w:tmpl w:val="62FCF7BE"/>
    <w:lvl w:ilvl="0" w:tplc="E59A0B8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82CB6"/>
    <w:multiLevelType w:val="hybridMultilevel"/>
    <w:tmpl w:val="E3142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D59E9"/>
    <w:multiLevelType w:val="hybridMultilevel"/>
    <w:tmpl w:val="2D428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B0A0D"/>
    <w:multiLevelType w:val="hybridMultilevel"/>
    <w:tmpl w:val="4826662E"/>
    <w:lvl w:ilvl="0" w:tplc="8BEEB352">
      <w:numFmt w:val="bullet"/>
      <w:pStyle w:val="List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D3BCA"/>
    <w:multiLevelType w:val="hybridMultilevel"/>
    <w:tmpl w:val="F4C6D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36542"/>
    <w:multiLevelType w:val="hybridMultilevel"/>
    <w:tmpl w:val="A0BE3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82972"/>
    <w:multiLevelType w:val="hybridMultilevel"/>
    <w:tmpl w:val="4588F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77572"/>
    <w:multiLevelType w:val="hybridMultilevel"/>
    <w:tmpl w:val="C2026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D212C"/>
    <w:multiLevelType w:val="hybridMultilevel"/>
    <w:tmpl w:val="7A92A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241FE"/>
    <w:multiLevelType w:val="hybridMultilevel"/>
    <w:tmpl w:val="E098D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C4B5B"/>
    <w:multiLevelType w:val="hybridMultilevel"/>
    <w:tmpl w:val="4418E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CF0845"/>
    <w:multiLevelType w:val="hybridMultilevel"/>
    <w:tmpl w:val="1F1E1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25"/>
  </w:num>
  <w:num w:numId="4">
    <w:abstractNumId w:val="22"/>
  </w:num>
  <w:num w:numId="5">
    <w:abstractNumId w:val="18"/>
  </w:num>
  <w:num w:numId="6">
    <w:abstractNumId w:val="16"/>
  </w:num>
  <w:num w:numId="7">
    <w:abstractNumId w:val="21"/>
  </w:num>
  <w:num w:numId="8">
    <w:abstractNumId w:val="24"/>
  </w:num>
  <w:num w:numId="9">
    <w:abstractNumId w:val="13"/>
  </w:num>
  <w:num w:numId="10">
    <w:abstractNumId w:val="19"/>
  </w:num>
  <w:num w:numId="11">
    <w:abstractNumId w:val="11"/>
  </w:num>
  <w:num w:numId="12">
    <w:abstractNumId w:val="10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  <w:num w:numId="25">
    <w:abstractNumId w:val="14"/>
  </w:num>
  <w:num w:numId="26">
    <w:abstractNumId w:val="12"/>
  </w:num>
  <w:num w:numId="27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BD"/>
    <w:rsid w:val="00021474"/>
    <w:rsid w:val="00022B74"/>
    <w:rsid w:val="00034F0F"/>
    <w:rsid w:val="0004458D"/>
    <w:rsid w:val="00051777"/>
    <w:rsid w:val="000545EA"/>
    <w:rsid w:val="00054873"/>
    <w:rsid w:val="00056E4F"/>
    <w:rsid w:val="00061DD2"/>
    <w:rsid w:val="000636AE"/>
    <w:rsid w:val="00073550"/>
    <w:rsid w:val="000742F6"/>
    <w:rsid w:val="000820F1"/>
    <w:rsid w:val="00082793"/>
    <w:rsid w:val="00082E4E"/>
    <w:rsid w:val="00086945"/>
    <w:rsid w:val="00091C40"/>
    <w:rsid w:val="000B6FA6"/>
    <w:rsid w:val="000C0D47"/>
    <w:rsid w:val="000C69A3"/>
    <w:rsid w:val="000D22E4"/>
    <w:rsid w:val="000D5DE3"/>
    <w:rsid w:val="000D6356"/>
    <w:rsid w:val="000D6B30"/>
    <w:rsid w:val="000E46C6"/>
    <w:rsid w:val="000E6D92"/>
    <w:rsid w:val="000F0063"/>
    <w:rsid w:val="000F0F6B"/>
    <w:rsid w:val="00103A0C"/>
    <w:rsid w:val="00115B80"/>
    <w:rsid w:val="0011648E"/>
    <w:rsid w:val="00117064"/>
    <w:rsid w:val="001203B5"/>
    <w:rsid w:val="00126FC3"/>
    <w:rsid w:val="00130C0D"/>
    <w:rsid w:val="001321AF"/>
    <w:rsid w:val="00132216"/>
    <w:rsid w:val="0013553C"/>
    <w:rsid w:val="00137E31"/>
    <w:rsid w:val="00144773"/>
    <w:rsid w:val="00146EA4"/>
    <w:rsid w:val="001557E6"/>
    <w:rsid w:val="00157EFF"/>
    <w:rsid w:val="00162631"/>
    <w:rsid w:val="00164913"/>
    <w:rsid w:val="00170BE6"/>
    <w:rsid w:val="00181750"/>
    <w:rsid w:val="001832CE"/>
    <w:rsid w:val="00185D5C"/>
    <w:rsid w:val="00186671"/>
    <w:rsid w:val="00191865"/>
    <w:rsid w:val="00192954"/>
    <w:rsid w:val="00197E85"/>
    <w:rsid w:val="001A0250"/>
    <w:rsid w:val="001A4A34"/>
    <w:rsid w:val="001A6178"/>
    <w:rsid w:val="001B123F"/>
    <w:rsid w:val="001B2C8B"/>
    <w:rsid w:val="001B7DBD"/>
    <w:rsid w:val="001C2453"/>
    <w:rsid w:val="001C7CBA"/>
    <w:rsid w:val="001D1EFC"/>
    <w:rsid w:val="001D3CD6"/>
    <w:rsid w:val="001D4EAB"/>
    <w:rsid w:val="001E115C"/>
    <w:rsid w:val="001E6448"/>
    <w:rsid w:val="001E6B0F"/>
    <w:rsid w:val="001F34BC"/>
    <w:rsid w:val="001F5F01"/>
    <w:rsid w:val="001F6968"/>
    <w:rsid w:val="001F6C65"/>
    <w:rsid w:val="002008EE"/>
    <w:rsid w:val="00206797"/>
    <w:rsid w:val="00207F4C"/>
    <w:rsid w:val="0021020C"/>
    <w:rsid w:val="002130CF"/>
    <w:rsid w:val="00234294"/>
    <w:rsid w:val="002373A8"/>
    <w:rsid w:val="00242896"/>
    <w:rsid w:val="0024395A"/>
    <w:rsid w:val="00243E6C"/>
    <w:rsid w:val="00247916"/>
    <w:rsid w:val="00250987"/>
    <w:rsid w:val="00250E05"/>
    <w:rsid w:val="002539BC"/>
    <w:rsid w:val="002559A8"/>
    <w:rsid w:val="00255D53"/>
    <w:rsid w:val="00261B54"/>
    <w:rsid w:val="002622D7"/>
    <w:rsid w:val="00270820"/>
    <w:rsid w:val="00273C90"/>
    <w:rsid w:val="00274C9E"/>
    <w:rsid w:val="00275D84"/>
    <w:rsid w:val="00277AB4"/>
    <w:rsid w:val="00282272"/>
    <w:rsid w:val="00283916"/>
    <w:rsid w:val="0028404F"/>
    <w:rsid w:val="002870F5"/>
    <w:rsid w:val="002A5AFE"/>
    <w:rsid w:val="002A5C8A"/>
    <w:rsid w:val="002B0A7B"/>
    <w:rsid w:val="002B1311"/>
    <w:rsid w:val="002B17A2"/>
    <w:rsid w:val="002B5C2E"/>
    <w:rsid w:val="002C1A7C"/>
    <w:rsid w:val="002C635C"/>
    <w:rsid w:val="002D0F04"/>
    <w:rsid w:val="002D23A1"/>
    <w:rsid w:val="002D57FA"/>
    <w:rsid w:val="002E3DC7"/>
    <w:rsid w:val="002E7973"/>
    <w:rsid w:val="002F3076"/>
    <w:rsid w:val="002F5364"/>
    <w:rsid w:val="002F55D9"/>
    <w:rsid w:val="00305442"/>
    <w:rsid w:val="003066BF"/>
    <w:rsid w:val="003154E1"/>
    <w:rsid w:val="00321022"/>
    <w:rsid w:val="003237CE"/>
    <w:rsid w:val="003507B3"/>
    <w:rsid w:val="00350B58"/>
    <w:rsid w:val="00352936"/>
    <w:rsid w:val="00352AC3"/>
    <w:rsid w:val="00356687"/>
    <w:rsid w:val="00356DC4"/>
    <w:rsid w:val="00360053"/>
    <w:rsid w:val="003601A7"/>
    <w:rsid w:val="003628BF"/>
    <w:rsid w:val="003633FC"/>
    <w:rsid w:val="00364738"/>
    <w:rsid w:val="00375A01"/>
    <w:rsid w:val="00376D58"/>
    <w:rsid w:val="0037721F"/>
    <w:rsid w:val="00380C1E"/>
    <w:rsid w:val="00381BD7"/>
    <w:rsid w:val="003840DE"/>
    <w:rsid w:val="0039141F"/>
    <w:rsid w:val="0039299B"/>
    <w:rsid w:val="003944FA"/>
    <w:rsid w:val="00397F8D"/>
    <w:rsid w:val="003A276D"/>
    <w:rsid w:val="003A29EC"/>
    <w:rsid w:val="003A5C4C"/>
    <w:rsid w:val="003A5C5D"/>
    <w:rsid w:val="003B5A07"/>
    <w:rsid w:val="003B7881"/>
    <w:rsid w:val="003C3312"/>
    <w:rsid w:val="003C6A09"/>
    <w:rsid w:val="003C74CC"/>
    <w:rsid w:val="003C7F5E"/>
    <w:rsid w:val="003D72AB"/>
    <w:rsid w:val="003E5F92"/>
    <w:rsid w:val="003F2F8F"/>
    <w:rsid w:val="004122FF"/>
    <w:rsid w:val="00416DA0"/>
    <w:rsid w:val="00422596"/>
    <w:rsid w:val="004247AD"/>
    <w:rsid w:val="00427047"/>
    <w:rsid w:val="004309A2"/>
    <w:rsid w:val="0043220C"/>
    <w:rsid w:val="0043289C"/>
    <w:rsid w:val="00434ABC"/>
    <w:rsid w:val="004353A8"/>
    <w:rsid w:val="00437A2E"/>
    <w:rsid w:val="00443BEC"/>
    <w:rsid w:val="004450E0"/>
    <w:rsid w:val="0044619D"/>
    <w:rsid w:val="0045093C"/>
    <w:rsid w:val="0045543A"/>
    <w:rsid w:val="00457E70"/>
    <w:rsid w:val="00460B5C"/>
    <w:rsid w:val="00462DE6"/>
    <w:rsid w:val="004634C8"/>
    <w:rsid w:val="00465B6D"/>
    <w:rsid w:val="00466C98"/>
    <w:rsid w:val="00467692"/>
    <w:rsid w:val="00472307"/>
    <w:rsid w:val="004743AB"/>
    <w:rsid w:val="00476A01"/>
    <w:rsid w:val="004778F5"/>
    <w:rsid w:val="00480D6C"/>
    <w:rsid w:val="00487994"/>
    <w:rsid w:val="00496131"/>
    <w:rsid w:val="00497C3C"/>
    <w:rsid w:val="004A0AC9"/>
    <w:rsid w:val="004B2A44"/>
    <w:rsid w:val="004B38FA"/>
    <w:rsid w:val="004B3AE6"/>
    <w:rsid w:val="004C1EB5"/>
    <w:rsid w:val="004C2A30"/>
    <w:rsid w:val="004C2BAC"/>
    <w:rsid w:val="004C7958"/>
    <w:rsid w:val="004D37E9"/>
    <w:rsid w:val="004D4AC5"/>
    <w:rsid w:val="004D6457"/>
    <w:rsid w:val="004D6780"/>
    <w:rsid w:val="004E3444"/>
    <w:rsid w:val="004E44A4"/>
    <w:rsid w:val="004F15E6"/>
    <w:rsid w:val="004F4FC7"/>
    <w:rsid w:val="0050004F"/>
    <w:rsid w:val="005018DE"/>
    <w:rsid w:val="00505E7E"/>
    <w:rsid w:val="005072C1"/>
    <w:rsid w:val="005104EC"/>
    <w:rsid w:val="00510B77"/>
    <w:rsid w:val="005140EE"/>
    <w:rsid w:val="00516904"/>
    <w:rsid w:val="00521302"/>
    <w:rsid w:val="005216D4"/>
    <w:rsid w:val="00523CF0"/>
    <w:rsid w:val="00524D95"/>
    <w:rsid w:val="00527B21"/>
    <w:rsid w:val="00531102"/>
    <w:rsid w:val="00531B42"/>
    <w:rsid w:val="0053239C"/>
    <w:rsid w:val="005372AB"/>
    <w:rsid w:val="00540837"/>
    <w:rsid w:val="0054130A"/>
    <w:rsid w:val="005425EE"/>
    <w:rsid w:val="005428F3"/>
    <w:rsid w:val="005456FB"/>
    <w:rsid w:val="00551FE0"/>
    <w:rsid w:val="005521F7"/>
    <w:rsid w:val="00563F17"/>
    <w:rsid w:val="00565BF0"/>
    <w:rsid w:val="0056732B"/>
    <w:rsid w:val="00571428"/>
    <w:rsid w:val="005728A2"/>
    <w:rsid w:val="00581C08"/>
    <w:rsid w:val="00583178"/>
    <w:rsid w:val="00584387"/>
    <w:rsid w:val="005843EE"/>
    <w:rsid w:val="005867E7"/>
    <w:rsid w:val="00592D35"/>
    <w:rsid w:val="005A1182"/>
    <w:rsid w:val="005A2DC7"/>
    <w:rsid w:val="005A7EB1"/>
    <w:rsid w:val="005B5268"/>
    <w:rsid w:val="005C0F0E"/>
    <w:rsid w:val="005C3457"/>
    <w:rsid w:val="005C3D1A"/>
    <w:rsid w:val="005C5703"/>
    <w:rsid w:val="005C5AC7"/>
    <w:rsid w:val="005D203F"/>
    <w:rsid w:val="005D52F6"/>
    <w:rsid w:val="005E21EC"/>
    <w:rsid w:val="005F0EFD"/>
    <w:rsid w:val="005F14A8"/>
    <w:rsid w:val="005F1ACB"/>
    <w:rsid w:val="005F1C3B"/>
    <w:rsid w:val="005F247B"/>
    <w:rsid w:val="005F3B48"/>
    <w:rsid w:val="005F44DB"/>
    <w:rsid w:val="005F5AF9"/>
    <w:rsid w:val="005F7867"/>
    <w:rsid w:val="006046ED"/>
    <w:rsid w:val="00607810"/>
    <w:rsid w:val="00610B50"/>
    <w:rsid w:val="006121DE"/>
    <w:rsid w:val="006128AB"/>
    <w:rsid w:val="0062432C"/>
    <w:rsid w:val="00631EC5"/>
    <w:rsid w:val="0063334B"/>
    <w:rsid w:val="0063472B"/>
    <w:rsid w:val="00637604"/>
    <w:rsid w:val="00646BD6"/>
    <w:rsid w:val="0065051B"/>
    <w:rsid w:val="00664D76"/>
    <w:rsid w:val="006741F8"/>
    <w:rsid w:val="00677D6B"/>
    <w:rsid w:val="0069165A"/>
    <w:rsid w:val="00694474"/>
    <w:rsid w:val="006959E8"/>
    <w:rsid w:val="006959FB"/>
    <w:rsid w:val="00696AE8"/>
    <w:rsid w:val="006A47D4"/>
    <w:rsid w:val="006B031E"/>
    <w:rsid w:val="006B35C8"/>
    <w:rsid w:val="006B3660"/>
    <w:rsid w:val="006B3A89"/>
    <w:rsid w:val="006B5FBA"/>
    <w:rsid w:val="006C10BE"/>
    <w:rsid w:val="006C163A"/>
    <w:rsid w:val="006C2631"/>
    <w:rsid w:val="006C47A7"/>
    <w:rsid w:val="006C75AF"/>
    <w:rsid w:val="006C7CB9"/>
    <w:rsid w:val="006D5A8E"/>
    <w:rsid w:val="006E2B84"/>
    <w:rsid w:val="006E3581"/>
    <w:rsid w:val="006E69FD"/>
    <w:rsid w:val="006F6EE9"/>
    <w:rsid w:val="0070438D"/>
    <w:rsid w:val="007154DD"/>
    <w:rsid w:val="00715635"/>
    <w:rsid w:val="00735455"/>
    <w:rsid w:val="00741049"/>
    <w:rsid w:val="00744065"/>
    <w:rsid w:val="007501DA"/>
    <w:rsid w:val="007553E7"/>
    <w:rsid w:val="007626D5"/>
    <w:rsid w:val="007668C0"/>
    <w:rsid w:val="00770123"/>
    <w:rsid w:val="007724B2"/>
    <w:rsid w:val="0077632C"/>
    <w:rsid w:val="00777052"/>
    <w:rsid w:val="0078259E"/>
    <w:rsid w:val="00783F6B"/>
    <w:rsid w:val="00784E18"/>
    <w:rsid w:val="007869E4"/>
    <w:rsid w:val="00786D97"/>
    <w:rsid w:val="007905E2"/>
    <w:rsid w:val="00791543"/>
    <w:rsid w:val="0079289F"/>
    <w:rsid w:val="00792D02"/>
    <w:rsid w:val="007935C8"/>
    <w:rsid w:val="0079773E"/>
    <w:rsid w:val="007A4CE1"/>
    <w:rsid w:val="007A5847"/>
    <w:rsid w:val="007B5265"/>
    <w:rsid w:val="007D0579"/>
    <w:rsid w:val="007D0FAB"/>
    <w:rsid w:val="007D3068"/>
    <w:rsid w:val="007D4755"/>
    <w:rsid w:val="007E1ED6"/>
    <w:rsid w:val="007E3FCD"/>
    <w:rsid w:val="007E6DEF"/>
    <w:rsid w:val="007E6F58"/>
    <w:rsid w:val="007F014D"/>
    <w:rsid w:val="007F2EDA"/>
    <w:rsid w:val="00802924"/>
    <w:rsid w:val="00807B52"/>
    <w:rsid w:val="00814D87"/>
    <w:rsid w:val="00820B2E"/>
    <w:rsid w:val="00820FD3"/>
    <w:rsid w:val="008231CA"/>
    <w:rsid w:val="00826572"/>
    <w:rsid w:val="00827B67"/>
    <w:rsid w:val="00830255"/>
    <w:rsid w:val="0083476D"/>
    <w:rsid w:val="00836026"/>
    <w:rsid w:val="00846782"/>
    <w:rsid w:val="00847478"/>
    <w:rsid w:val="00860D91"/>
    <w:rsid w:val="00862706"/>
    <w:rsid w:val="0086496A"/>
    <w:rsid w:val="008659DF"/>
    <w:rsid w:val="0086773C"/>
    <w:rsid w:val="0087147C"/>
    <w:rsid w:val="008774C9"/>
    <w:rsid w:val="008807C1"/>
    <w:rsid w:val="0088259F"/>
    <w:rsid w:val="008859AF"/>
    <w:rsid w:val="00886FC1"/>
    <w:rsid w:val="00887032"/>
    <w:rsid w:val="0089178A"/>
    <w:rsid w:val="00892ADD"/>
    <w:rsid w:val="0089642B"/>
    <w:rsid w:val="00896AB7"/>
    <w:rsid w:val="00897CDA"/>
    <w:rsid w:val="008A211C"/>
    <w:rsid w:val="008A28AA"/>
    <w:rsid w:val="008A7D79"/>
    <w:rsid w:val="008B6F8E"/>
    <w:rsid w:val="008C395F"/>
    <w:rsid w:val="008C441B"/>
    <w:rsid w:val="008C4ADC"/>
    <w:rsid w:val="008D0045"/>
    <w:rsid w:val="008D61DD"/>
    <w:rsid w:val="008F0A03"/>
    <w:rsid w:val="008F2024"/>
    <w:rsid w:val="008F3043"/>
    <w:rsid w:val="008F3093"/>
    <w:rsid w:val="008F5934"/>
    <w:rsid w:val="00900D07"/>
    <w:rsid w:val="00902270"/>
    <w:rsid w:val="00910FA4"/>
    <w:rsid w:val="00911F44"/>
    <w:rsid w:val="00914C54"/>
    <w:rsid w:val="00916413"/>
    <w:rsid w:val="00916B28"/>
    <w:rsid w:val="009256B0"/>
    <w:rsid w:val="00927707"/>
    <w:rsid w:val="00931C87"/>
    <w:rsid w:val="00932DC1"/>
    <w:rsid w:val="00936EC5"/>
    <w:rsid w:val="009423E4"/>
    <w:rsid w:val="00942CEA"/>
    <w:rsid w:val="0094765B"/>
    <w:rsid w:val="00947D5E"/>
    <w:rsid w:val="00951EC7"/>
    <w:rsid w:val="00951FF5"/>
    <w:rsid w:val="00952E2F"/>
    <w:rsid w:val="009537D8"/>
    <w:rsid w:val="009614BF"/>
    <w:rsid w:val="00963AC1"/>
    <w:rsid w:val="00964083"/>
    <w:rsid w:val="00966635"/>
    <w:rsid w:val="009666FD"/>
    <w:rsid w:val="009762CD"/>
    <w:rsid w:val="00986C0D"/>
    <w:rsid w:val="00986F9C"/>
    <w:rsid w:val="00991D9A"/>
    <w:rsid w:val="00993DB1"/>
    <w:rsid w:val="00995D6D"/>
    <w:rsid w:val="00996E9F"/>
    <w:rsid w:val="00996EB8"/>
    <w:rsid w:val="009A0D7B"/>
    <w:rsid w:val="009A288B"/>
    <w:rsid w:val="009A56FE"/>
    <w:rsid w:val="009B21F7"/>
    <w:rsid w:val="009B3026"/>
    <w:rsid w:val="009B71AB"/>
    <w:rsid w:val="009C3764"/>
    <w:rsid w:val="009D0903"/>
    <w:rsid w:val="009D3528"/>
    <w:rsid w:val="009D4908"/>
    <w:rsid w:val="009E558A"/>
    <w:rsid w:val="009E58BA"/>
    <w:rsid w:val="009E6242"/>
    <w:rsid w:val="009F18D5"/>
    <w:rsid w:val="009F1F4D"/>
    <w:rsid w:val="00A06E43"/>
    <w:rsid w:val="00A15DE6"/>
    <w:rsid w:val="00A23537"/>
    <w:rsid w:val="00A242BA"/>
    <w:rsid w:val="00A25D5E"/>
    <w:rsid w:val="00A2714D"/>
    <w:rsid w:val="00A33E46"/>
    <w:rsid w:val="00A344BB"/>
    <w:rsid w:val="00A4012C"/>
    <w:rsid w:val="00A45658"/>
    <w:rsid w:val="00A5461F"/>
    <w:rsid w:val="00A5630F"/>
    <w:rsid w:val="00A56CC5"/>
    <w:rsid w:val="00A57754"/>
    <w:rsid w:val="00A60156"/>
    <w:rsid w:val="00A60AEF"/>
    <w:rsid w:val="00A61A7D"/>
    <w:rsid w:val="00A75A19"/>
    <w:rsid w:val="00A77B4C"/>
    <w:rsid w:val="00A8414E"/>
    <w:rsid w:val="00A85C1B"/>
    <w:rsid w:val="00A86B19"/>
    <w:rsid w:val="00A92898"/>
    <w:rsid w:val="00AA1A0B"/>
    <w:rsid w:val="00AA27BB"/>
    <w:rsid w:val="00AA627C"/>
    <w:rsid w:val="00AA7ADB"/>
    <w:rsid w:val="00AB14BD"/>
    <w:rsid w:val="00AB20A9"/>
    <w:rsid w:val="00AB249D"/>
    <w:rsid w:val="00AB337C"/>
    <w:rsid w:val="00AB5FE8"/>
    <w:rsid w:val="00AC21E3"/>
    <w:rsid w:val="00AC5BC3"/>
    <w:rsid w:val="00AD0E03"/>
    <w:rsid w:val="00AD1D10"/>
    <w:rsid w:val="00AD2838"/>
    <w:rsid w:val="00AE486E"/>
    <w:rsid w:val="00AE6F21"/>
    <w:rsid w:val="00AF07B8"/>
    <w:rsid w:val="00B02AAC"/>
    <w:rsid w:val="00B04B00"/>
    <w:rsid w:val="00B1054F"/>
    <w:rsid w:val="00B12E44"/>
    <w:rsid w:val="00B22E78"/>
    <w:rsid w:val="00B23DBC"/>
    <w:rsid w:val="00B261B1"/>
    <w:rsid w:val="00B31BDA"/>
    <w:rsid w:val="00B334B4"/>
    <w:rsid w:val="00B35810"/>
    <w:rsid w:val="00B40DCE"/>
    <w:rsid w:val="00B42360"/>
    <w:rsid w:val="00B43FC7"/>
    <w:rsid w:val="00B5414E"/>
    <w:rsid w:val="00B635E6"/>
    <w:rsid w:val="00B6608F"/>
    <w:rsid w:val="00B66FCF"/>
    <w:rsid w:val="00B67FA8"/>
    <w:rsid w:val="00B70FB1"/>
    <w:rsid w:val="00B71A57"/>
    <w:rsid w:val="00B757F9"/>
    <w:rsid w:val="00B810E0"/>
    <w:rsid w:val="00B82BF4"/>
    <w:rsid w:val="00B86195"/>
    <w:rsid w:val="00B8687F"/>
    <w:rsid w:val="00B8717A"/>
    <w:rsid w:val="00B9128F"/>
    <w:rsid w:val="00B916B7"/>
    <w:rsid w:val="00B9173A"/>
    <w:rsid w:val="00B91F5D"/>
    <w:rsid w:val="00B96BC3"/>
    <w:rsid w:val="00B97CF3"/>
    <w:rsid w:val="00BA4B99"/>
    <w:rsid w:val="00BA6B24"/>
    <w:rsid w:val="00BA7610"/>
    <w:rsid w:val="00BA78CD"/>
    <w:rsid w:val="00BB2AD3"/>
    <w:rsid w:val="00BC45B9"/>
    <w:rsid w:val="00BC525A"/>
    <w:rsid w:val="00BD438A"/>
    <w:rsid w:val="00BD72DC"/>
    <w:rsid w:val="00BD7397"/>
    <w:rsid w:val="00BE5585"/>
    <w:rsid w:val="00BE57A2"/>
    <w:rsid w:val="00BE7B4C"/>
    <w:rsid w:val="00BF63FE"/>
    <w:rsid w:val="00C007A2"/>
    <w:rsid w:val="00C037B8"/>
    <w:rsid w:val="00C10B68"/>
    <w:rsid w:val="00C15C59"/>
    <w:rsid w:val="00C1760C"/>
    <w:rsid w:val="00C2014D"/>
    <w:rsid w:val="00C20527"/>
    <w:rsid w:val="00C2276A"/>
    <w:rsid w:val="00C22D61"/>
    <w:rsid w:val="00C25E31"/>
    <w:rsid w:val="00C272B3"/>
    <w:rsid w:val="00C34B50"/>
    <w:rsid w:val="00C3696A"/>
    <w:rsid w:val="00C370CB"/>
    <w:rsid w:val="00C372B7"/>
    <w:rsid w:val="00C450BC"/>
    <w:rsid w:val="00C454B4"/>
    <w:rsid w:val="00C4551C"/>
    <w:rsid w:val="00C46547"/>
    <w:rsid w:val="00C47C61"/>
    <w:rsid w:val="00C47CC8"/>
    <w:rsid w:val="00C500C4"/>
    <w:rsid w:val="00C52416"/>
    <w:rsid w:val="00C52CED"/>
    <w:rsid w:val="00C6617D"/>
    <w:rsid w:val="00C751A7"/>
    <w:rsid w:val="00C77074"/>
    <w:rsid w:val="00C806BD"/>
    <w:rsid w:val="00C809FE"/>
    <w:rsid w:val="00C81637"/>
    <w:rsid w:val="00C81BE1"/>
    <w:rsid w:val="00C83524"/>
    <w:rsid w:val="00C917C3"/>
    <w:rsid w:val="00CA177C"/>
    <w:rsid w:val="00CA1D71"/>
    <w:rsid w:val="00CA57CF"/>
    <w:rsid w:val="00CA66A0"/>
    <w:rsid w:val="00CB573F"/>
    <w:rsid w:val="00CB6DF3"/>
    <w:rsid w:val="00CC4E94"/>
    <w:rsid w:val="00CD20A7"/>
    <w:rsid w:val="00CD3169"/>
    <w:rsid w:val="00CD3E92"/>
    <w:rsid w:val="00CD5438"/>
    <w:rsid w:val="00CE22FE"/>
    <w:rsid w:val="00CE7D91"/>
    <w:rsid w:val="00CF0BDC"/>
    <w:rsid w:val="00CF2120"/>
    <w:rsid w:val="00CF2AEF"/>
    <w:rsid w:val="00CF3279"/>
    <w:rsid w:val="00CF5EBA"/>
    <w:rsid w:val="00CF7E47"/>
    <w:rsid w:val="00D04DB7"/>
    <w:rsid w:val="00D04F59"/>
    <w:rsid w:val="00D06856"/>
    <w:rsid w:val="00D11BCF"/>
    <w:rsid w:val="00D12AEC"/>
    <w:rsid w:val="00D14EA2"/>
    <w:rsid w:val="00D15D22"/>
    <w:rsid w:val="00D22B20"/>
    <w:rsid w:val="00D27546"/>
    <w:rsid w:val="00D41A2E"/>
    <w:rsid w:val="00D4275D"/>
    <w:rsid w:val="00D43A29"/>
    <w:rsid w:val="00D43FB5"/>
    <w:rsid w:val="00D47398"/>
    <w:rsid w:val="00D51BBA"/>
    <w:rsid w:val="00D6107E"/>
    <w:rsid w:val="00D6255B"/>
    <w:rsid w:val="00D63A92"/>
    <w:rsid w:val="00D640DE"/>
    <w:rsid w:val="00D64778"/>
    <w:rsid w:val="00D64E4C"/>
    <w:rsid w:val="00D6641F"/>
    <w:rsid w:val="00D67A9E"/>
    <w:rsid w:val="00D71090"/>
    <w:rsid w:val="00D71F01"/>
    <w:rsid w:val="00D7419E"/>
    <w:rsid w:val="00D75E86"/>
    <w:rsid w:val="00D80FBD"/>
    <w:rsid w:val="00D815E6"/>
    <w:rsid w:val="00D90FE7"/>
    <w:rsid w:val="00D94583"/>
    <w:rsid w:val="00D97BB7"/>
    <w:rsid w:val="00DC182D"/>
    <w:rsid w:val="00DC4F3C"/>
    <w:rsid w:val="00DD7B06"/>
    <w:rsid w:val="00E01105"/>
    <w:rsid w:val="00E07BD0"/>
    <w:rsid w:val="00E1305A"/>
    <w:rsid w:val="00E17390"/>
    <w:rsid w:val="00E179E7"/>
    <w:rsid w:val="00E3304A"/>
    <w:rsid w:val="00E361C0"/>
    <w:rsid w:val="00E41882"/>
    <w:rsid w:val="00E42D07"/>
    <w:rsid w:val="00E45152"/>
    <w:rsid w:val="00E5091C"/>
    <w:rsid w:val="00E51FFF"/>
    <w:rsid w:val="00E52CB1"/>
    <w:rsid w:val="00E5795D"/>
    <w:rsid w:val="00E630A5"/>
    <w:rsid w:val="00E65BD7"/>
    <w:rsid w:val="00E66A74"/>
    <w:rsid w:val="00E76358"/>
    <w:rsid w:val="00E80024"/>
    <w:rsid w:val="00E81B19"/>
    <w:rsid w:val="00E85038"/>
    <w:rsid w:val="00E85AF1"/>
    <w:rsid w:val="00E8704C"/>
    <w:rsid w:val="00E9002C"/>
    <w:rsid w:val="00E925E1"/>
    <w:rsid w:val="00E94B9F"/>
    <w:rsid w:val="00E96346"/>
    <w:rsid w:val="00EA6C8D"/>
    <w:rsid w:val="00EB1055"/>
    <w:rsid w:val="00EB3614"/>
    <w:rsid w:val="00EB478F"/>
    <w:rsid w:val="00EC6226"/>
    <w:rsid w:val="00EC78AB"/>
    <w:rsid w:val="00ED01A2"/>
    <w:rsid w:val="00ED0BF8"/>
    <w:rsid w:val="00ED0E90"/>
    <w:rsid w:val="00ED0FFA"/>
    <w:rsid w:val="00ED73CE"/>
    <w:rsid w:val="00EE05B2"/>
    <w:rsid w:val="00EE1C00"/>
    <w:rsid w:val="00EE3BE9"/>
    <w:rsid w:val="00EE6DBA"/>
    <w:rsid w:val="00EF151C"/>
    <w:rsid w:val="00EF1712"/>
    <w:rsid w:val="00EF2097"/>
    <w:rsid w:val="00EF2EBC"/>
    <w:rsid w:val="00EF38A3"/>
    <w:rsid w:val="00EF53AF"/>
    <w:rsid w:val="00EF5C8B"/>
    <w:rsid w:val="00F02A76"/>
    <w:rsid w:val="00F05FBF"/>
    <w:rsid w:val="00F10643"/>
    <w:rsid w:val="00F1072E"/>
    <w:rsid w:val="00F110E2"/>
    <w:rsid w:val="00F1471A"/>
    <w:rsid w:val="00F151FD"/>
    <w:rsid w:val="00F21D00"/>
    <w:rsid w:val="00F2518B"/>
    <w:rsid w:val="00F358D0"/>
    <w:rsid w:val="00F36CD2"/>
    <w:rsid w:val="00F373B9"/>
    <w:rsid w:val="00F43C4B"/>
    <w:rsid w:val="00F47D45"/>
    <w:rsid w:val="00F504F2"/>
    <w:rsid w:val="00F5381F"/>
    <w:rsid w:val="00F54CC4"/>
    <w:rsid w:val="00F56A51"/>
    <w:rsid w:val="00F56DAD"/>
    <w:rsid w:val="00F56FDE"/>
    <w:rsid w:val="00F60A07"/>
    <w:rsid w:val="00F61688"/>
    <w:rsid w:val="00F6477A"/>
    <w:rsid w:val="00F64CFD"/>
    <w:rsid w:val="00F65F45"/>
    <w:rsid w:val="00F6749D"/>
    <w:rsid w:val="00F70E7F"/>
    <w:rsid w:val="00F72BC4"/>
    <w:rsid w:val="00F811F1"/>
    <w:rsid w:val="00F82A2B"/>
    <w:rsid w:val="00F85752"/>
    <w:rsid w:val="00F8647B"/>
    <w:rsid w:val="00F87DC0"/>
    <w:rsid w:val="00F953AA"/>
    <w:rsid w:val="00F95F57"/>
    <w:rsid w:val="00FA3FB9"/>
    <w:rsid w:val="00FA66A5"/>
    <w:rsid w:val="00FA7118"/>
    <w:rsid w:val="00FB1966"/>
    <w:rsid w:val="00FB40EF"/>
    <w:rsid w:val="00FB4245"/>
    <w:rsid w:val="00FB61D7"/>
    <w:rsid w:val="00FC6F8F"/>
    <w:rsid w:val="00FD0D48"/>
    <w:rsid w:val="00FD1B88"/>
    <w:rsid w:val="00FD3312"/>
    <w:rsid w:val="00FE0779"/>
    <w:rsid w:val="00FE2D06"/>
    <w:rsid w:val="00FE3108"/>
    <w:rsid w:val="00FE39D9"/>
    <w:rsid w:val="00FE5634"/>
    <w:rsid w:val="00FE6B1B"/>
    <w:rsid w:val="00FF2001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5B9B337"/>
  <w15:chartTrackingRefBased/>
  <w15:docId w15:val="{AEEE44E4-B3E8-4975-BFB1-B9812173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35C"/>
    <w:pPr>
      <w:spacing w:before="120" w:after="120" w:line="360" w:lineRule="auto"/>
    </w:pPr>
    <w:rPr>
      <w:rFonts w:ascii="Arial" w:eastAsia="Times New Roman" w:hAnsi="Arial" w:cs="Tahoma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35C"/>
    <w:pPr>
      <w:keepNext/>
      <w:keepLines/>
      <w:outlineLvl w:val="0"/>
    </w:pPr>
    <w:rPr>
      <w:rFonts w:eastAsiaTheme="majorEastAsia" w:cs="Arial"/>
      <w:b/>
      <w:bCs/>
      <w:color w:val="14388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635C"/>
    <w:pPr>
      <w:keepNext/>
      <w:keepLines/>
      <w:outlineLvl w:val="1"/>
    </w:pPr>
    <w:rPr>
      <w:rFonts w:cs="Arial"/>
      <w:b/>
      <w:bCs/>
      <w:color w:val="143880"/>
      <w:sz w:val="3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635C"/>
    <w:pPr>
      <w:keepNext/>
      <w:outlineLvl w:val="2"/>
    </w:pPr>
    <w:rPr>
      <w:rFonts w:cs="Arial"/>
      <w:b/>
      <w:bCs/>
      <w:color w:val="143880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74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635C"/>
    <w:rPr>
      <w:rFonts w:ascii="Arial" w:eastAsia="Times New Roman" w:hAnsi="Arial" w:cs="Arial"/>
      <w:b/>
      <w:bCs/>
      <w:color w:val="143880"/>
      <w:sz w:val="36"/>
      <w:szCs w:val="26"/>
      <w:lang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2C635C"/>
    <w:rPr>
      <w:rFonts w:ascii="Arial" w:eastAsia="Times New Roman" w:hAnsi="Arial" w:cs="Arial"/>
      <w:b/>
      <w:bCs/>
      <w:color w:val="143880"/>
      <w:sz w:val="32"/>
      <w:szCs w:val="26"/>
    </w:rPr>
  </w:style>
  <w:style w:type="character" w:styleId="Strong">
    <w:name w:val="Strong"/>
    <w:uiPriority w:val="22"/>
    <w:qFormat/>
    <w:rsid w:val="002C635C"/>
    <w:rPr>
      <w:rFonts w:ascii="Arial" w:hAnsi="Arial"/>
      <w:b/>
      <w:i w:val="0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CF7E47"/>
    <w:pPr>
      <w:numPr>
        <w:numId w:val="1"/>
      </w:numPr>
      <w:spacing w:before="360" w:after="360"/>
    </w:p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CF7E47"/>
    <w:rPr>
      <w:rFonts w:ascii="Gotham Book" w:eastAsia="Times New Roman" w:hAnsi="Gotham Book" w:cs="Tahoma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C635C"/>
    <w:rPr>
      <w:rFonts w:ascii="Arial" w:eastAsiaTheme="majorEastAsia" w:hAnsi="Arial" w:cs="Arial"/>
      <w:b/>
      <w:bCs/>
      <w:color w:val="143880"/>
      <w:sz w:val="56"/>
      <w:szCs w:val="56"/>
    </w:rPr>
  </w:style>
  <w:style w:type="paragraph" w:customStyle="1" w:styleId="captions">
    <w:name w:val="captions"/>
    <w:basedOn w:val="Normal"/>
    <w:qFormat/>
    <w:rsid w:val="00C1760C"/>
    <w:pPr>
      <w:spacing w:line="240" w:lineRule="auto"/>
      <w:jc w:val="center"/>
    </w:pPr>
    <w:rPr>
      <w:noProof/>
    </w:rPr>
  </w:style>
  <w:style w:type="character" w:styleId="Hyperlink">
    <w:name w:val="Hyperlink"/>
    <w:uiPriority w:val="99"/>
    <w:unhideWhenUsed/>
    <w:qFormat/>
    <w:rsid w:val="002C635C"/>
    <w:rPr>
      <w:rFonts w:ascii="Arial" w:hAnsi="Arial"/>
      <w:b/>
      <w:i w:val="0"/>
      <w:color w:val="14388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F6968"/>
    <w:pPr>
      <w:tabs>
        <w:tab w:val="right" w:pos="9016"/>
      </w:tabs>
      <w:spacing w:before="360" w:after="240"/>
    </w:pPr>
    <w:rPr>
      <w:bCs/>
      <w:noProof/>
    </w:rPr>
  </w:style>
  <w:style w:type="paragraph" w:customStyle="1" w:styleId="Tablespacerrow">
    <w:name w:val="Table spacer row"/>
    <w:basedOn w:val="captions"/>
    <w:qFormat/>
    <w:rsid w:val="002622D7"/>
    <w:rPr>
      <w:sz w:val="8"/>
      <w:lang w:val="en-US"/>
    </w:rPr>
  </w:style>
  <w:style w:type="character" w:styleId="Emphasis">
    <w:name w:val="Emphasis"/>
    <w:basedOn w:val="DefaultParagraphFont"/>
    <w:uiPriority w:val="20"/>
    <w:qFormat/>
    <w:rsid w:val="002622D7"/>
    <w:rPr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744065"/>
    <w:pPr>
      <w:spacing w:after="100"/>
      <w:ind w:left="280"/>
    </w:pPr>
  </w:style>
  <w:style w:type="paragraph" w:styleId="Header">
    <w:name w:val="header"/>
    <w:basedOn w:val="Normal"/>
    <w:link w:val="HeaderChar"/>
    <w:uiPriority w:val="99"/>
    <w:unhideWhenUsed/>
    <w:rsid w:val="000820F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0F1"/>
    <w:rPr>
      <w:rFonts w:ascii="Gotham Book" w:eastAsia="Times New Roman" w:hAnsi="Gotham Book" w:cs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0820F1"/>
    <w:pPr>
      <w:tabs>
        <w:tab w:val="center" w:pos="4513"/>
        <w:tab w:val="right" w:pos="9026"/>
      </w:tabs>
      <w:spacing w:before="0" w:after="0" w:line="240" w:lineRule="auto"/>
    </w:pPr>
    <w:rPr>
      <w:noProof/>
      <w:color w:val="FFFFFF" w:themeColor="background1"/>
      <w:sz w:val="22"/>
      <w:szCs w:val="18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0820F1"/>
    <w:rPr>
      <w:rFonts w:ascii="Gotham Book" w:eastAsia="Times New Roman" w:hAnsi="Gotham Book" w:cs="Tahoma"/>
      <w:noProof/>
      <w:color w:val="FFFFFF" w:themeColor="background1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77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7B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7B4C"/>
    <w:rPr>
      <w:rFonts w:ascii="Gotham Book" w:eastAsia="Times New Roman" w:hAnsi="Gotham Book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B4C"/>
    <w:rPr>
      <w:rFonts w:ascii="Gotham Book" w:eastAsia="Times New Roman" w:hAnsi="Gotham Book" w:cs="Taho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B4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4C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6EB8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5D52F6"/>
    <w:pPr>
      <w:spacing w:after="100"/>
      <w:ind w:left="560"/>
    </w:pPr>
  </w:style>
  <w:style w:type="character" w:styleId="FollowedHyperlink">
    <w:name w:val="FollowedHyperlink"/>
    <w:basedOn w:val="DefaultParagraphFont"/>
    <w:uiPriority w:val="99"/>
    <w:semiHidden/>
    <w:unhideWhenUsed/>
    <w:rsid w:val="00715635"/>
    <w:rPr>
      <w:color w:val="C00F37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774C9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customStyle="1" w:styleId="Default">
    <w:name w:val="Default"/>
    <w:rsid w:val="007724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81C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ListBullet">
    <w:name w:val="List Bullet"/>
    <w:basedOn w:val="Normal"/>
    <w:uiPriority w:val="99"/>
    <w:unhideWhenUsed/>
    <w:rsid w:val="002C635C"/>
    <w:pPr>
      <w:numPr>
        <w:numId w:val="5"/>
      </w:numPr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8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s.nsw.gov.au/inclusion/disability/restrictivepracticesbil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rmationaccessgrou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icy@justice.nsw.gov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s.nsw.gov.au/inclusion/disability/restrictivepracticesbill/have-your-sa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s.nsw.gov.au/inclusion/disability/restrictivepracticesbi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FB4D8-E8E6-44D9-8E18-6890D24C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Chen</dc:creator>
  <cp:keywords/>
  <dc:description/>
  <cp:lastModifiedBy>LISA CHARTERS</cp:lastModifiedBy>
  <cp:revision>2</cp:revision>
  <dcterms:created xsi:type="dcterms:W3CDTF">2022-09-07T23:27:00Z</dcterms:created>
  <dcterms:modified xsi:type="dcterms:W3CDTF">2022-09-07T23:27:00Z</dcterms:modified>
</cp:coreProperties>
</file>