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E1" w:rsidRDefault="000B1CE0" w:rsidP="000B1CE0">
      <w:pPr>
        <w:pStyle w:val="Heading1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Community Housing Industry Council</w:t>
      </w:r>
    </w:p>
    <w:p w:rsidR="000B1CE0" w:rsidRDefault="000B1CE0" w:rsidP="000B1CE0">
      <w:pPr>
        <w:pStyle w:val="Heading2"/>
        <w:jc w:val="center"/>
        <w:rPr>
          <w:rFonts w:ascii="Arial" w:hAnsi="Arial" w:cs="Arial"/>
        </w:rPr>
      </w:pPr>
      <w:r>
        <w:rPr>
          <w:rFonts w:ascii="Arial" w:hAnsi="Arial" w:cs="Arial"/>
        </w:rPr>
        <w:t>Communique</w:t>
      </w:r>
    </w:p>
    <w:p w:rsidR="000B1CE0" w:rsidRPr="00071819" w:rsidRDefault="007B06B9" w:rsidP="000B1CE0">
      <w:pPr>
        <w:pStyle w:val="Heading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Meeting </w:t>
      </w:r>
      <w:r w:rsidR="00C511D4">
        <w:rPr>
          <w:rFonts w:ascii="Arial" w:hAnsi="Arial" w:cs="Arial"/>
        </w:rPr>
        <w:t>6</w:t>
      </w:r>
      <w:r w:rsidR="000B1CE0" w:rsidRPr="00071819">
        <w:rPr>
          <w:rFonts w:ascii="Arial" w:hAnsi="Arial" w:cs="Arial"/>
        </w:rPr>
        <w:t xml:space="preserve">, </w:t>
      </w:r>
      <w:r w:rsidR="00C511D4">
        <w:rPr>
          <w:rFonts w:ascii="Arial" w:hAnsi="Arial" w:cs="Arial"/>
        </w:rPr>
        <w:t>16 September</w:t>
      </w:r>
      <w:r w:rsidR="0015020D">
        <w:rPr>
          <w:rFonts w:ascii="Arial" w:hAnsi="Arial" w:cs="Arial"/>
        </w:rPr>
        <w:t xml:space="preserve"> 2020</w:t>
      </w:r>
    </w:p>
    <w:p w:rsidR="000B1CE0" w:rsidRDefault="000B1CE0" w:rsidP="000B1CE0">
      <w:pPr>
        <w:rPr>
          <w:rFonts w:ascii="Arial" w:hAnsi="Arial" w:cs="Arial"/>
        </w:rPr>
      </w:pPr>
    </w:p>
    <w:p w:rsidR="00677FDB" w:rsidRDefault="00677FDB" w:rsidP="000B1C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New South Wales (NSW) Community Housing Industry Council (CHIC) had its </w:t>
      </w:r>
      <w:r w:rsidR="00203EA1">
        <w:rPr>
          <w:rFonts w:ascii="Arial" w:hAnsi="Arial" w:cs="Arial"/>
        </w:rPr>
        <w:t>s</w:t>
      </w:r>
      <w:r>
        <w:rPr>
          <w:rFonts w:ascii="Arial" w:hAnsi="Arial" w:cs="Arial"/>
        </w:rPr>
        <w:t>i</w:t>
      </w:r>
      <w:r w:rsidR="00203EA1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th meeting on </w:t>
      </w:r>
      <w:r w:rsidR="00203EA1">
        <w:rPr>
          <w:rFonts w:ascii="Arial" w:hAnsi="Arial" w:cs="Arial"/>
        </w:rPr>
        <w:t>16 September</w:t>
      </w:r>
      <w:r>
        <w:rPr>
          <w:rFonts w:ascii="Arial" w:hAnsi="Arial" w:cs="Arial"/>
        </w:rPr>
        <w:t xml:space="preserve"> 2020</w:t>
      </w:r>
      <w:r w:rsidR="00F06F7C">
        <w:rPr>
          <w:rFonts w:ascii="Arial" w:hAnsi="Arial" w:cs="Arial"/>
        </w:rPr>
        <w:t>, by teleconference d</w:t>
      </w:r>
      <w:r w:rsidR="002E3B1A">
        <w:rPr>
          <w:rFonts w:ascii="Arial" w:hAnsi="Arial" w:cs="Arial"/>
        </w:rPr>
        <w:t>ue to COVID-19</w:t>
      </w:r>
      <w:r w:rsidR="00F06F7C">
        <w:rPr>
          <w:rFonts w:ascii="Arial" w:hAnsi="Arial" w:cs="Arial"/>
        </w:rPr>
        <w:t>.</w:t>
      </w:r>
    </w:p>
    <w:p w:rsidR="00F06F7C" w:rsidRDefault="00F06F7C" w:rsidP="000B1C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175B08">
        <w:rPr>
          <w:rFonts w:ascii="Arial" w:hAnsi="Arial" w:cs="Arial"/>
        </w:rPr>
        <w:t xml:space="preserve">CHIC </w:t>
      </w:r>
      <w:r w:rsidR="00954B86">
        <w:rPr>
          <w:rFonts w:ascii="Arial" w:hAnsi="Arial" w:cs="Arial"/>
        </w:rPr>
        <w:t xml:space="preserve">considered a </w:t>
      </w:r>
      <w:r w:rsidR="002E3B1A">
        <w:rPr>
          <w:rFonts w:ascii="Arial" w:hAnsi="Arial" w:cs="Arial"/>
        </w:rPr>
        <w:t xml:space="preserve">consultation </w:t>
      </w:r>
      <w:r w:rsidR="00954B86">
        <w:rPr>
          <w:rFonts w:ascii="Arial" w:hAnsi="Arial" w:cs="Arial"/>
        </w:rPr>
        <w:t xml:space="preserve">draft </w:t>
      </w:r>
      <w:r w:rsidR="00175B08">
        <w:rPr>
          <w:rFonts w:ascii="Arial" w:hAnsi="Arial" w:cs="Arial"/>
        </w:rPr>
        <w:t>of the Community Housing Industry Strategy</w:t>
      </w:r>
      <w:r w:rsidR="00B16DD1">
        <w:rPr>
          <w:rFonts w:ascii="Arial" w:hAnsi="Arial" w:cs="Arial"/>
        </w:rPr>
        <w:t xml:space="preserve"> 2020-25</w:t>
      </w:r>
      <w:r>
        <w:rPr>
          <w:rFonts w:ascii="Arial" w:hAnsi="Arial" w:cs="Arial"/>
        </w:rPr>
        <w:t xml:space="preserve">. The Strategy sets out a vision and commitments for </w:t>
      </w:r>
      <w:r w:rsidR="00D142F0">
        <w:rPr>
          <w:rFonts w:ascii="Arial" w:hAnsi="Arial" w:cs="Arial"/>
        </w:rPr>
        <w:t xml:space="preserve">maximising public value </w:t>
      </w:r>
      <w:r w:rsidR="005C6C49">
        <w:rPr>
          <w:rFonts w:ascii="Arial" w:hAnsi="Arial" w:cs="Arial"/>
        </w:rPr>
        <w:t xml:space="preserve">in the delivery of housing support </w:t>
      </w:r>
      <w:r w:rsidR="00D142F0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growing and improving community housing for people in NSW with a housing need</w:t>
      </w:r>
      <w:r w:rsidR="00AD3CE5">
        <w:rPr>
          <w:rFonts w:ascii="Arial" w:hAnsi="Arial" w:cs="Arial"/>
        </w:rPr>
        <w:t>.</w:t>
      </w:r>
    </w:p>
    <w:p w:rsidR="00D142F0" w:rsidRDefault="00F06F7C" w:rsidP="000B1C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CHIC also </w:t>
      </w:r>
      <w:r w:rsidR="0045133D">
        <w:rPr>
          <w:rFonts w:ascii="Arial" w:hAnsi="Arial" w:cs="Arial"/>
        </w:rPr>
        <w:t xml:space="preserve">reviewed </w:t>
      </w:r>
      <w:r w:rsidR="00AD3CE5">
        <w:rPr>
          <w:rFonts w:ascii="Arial" w:hAnsi="Arial" w:cs="Arial"/>
        </w:rPr>
        <w:t xml:space="preserve">a </w:t>
      </w:r>
      <w:r w:rsidR="00AC2817">
        <w:rPr>
          <w:rFonts w:ascii="Arial" w:hAnsi="Arial" w:cs="Arial"/>
        </w:rPr>
        <w:t xml:space="preserve">draft </w:t>
      </w:r>
      <w:r w:rsidR="002E3B1A">
        <w:rPr>
          <w:rFonts w:ascii="Arial" w:hAnsi="Arial" w:cs="Arial"/>
        </w:rPr>
        <w:t>S</w:t>
      </w:r>
      <w:r w:rsidR="00954B86">
        <w:rPr>
          <w:rFonts w:ascii="Arial" w:hAnsi="Arial" w:cs="Arial"/>
        </w:rPr>
        <w:t xml:space="preserve">ocial and </w:t>
      </w:r>
      <w:r w:rsidR="002E3B1A">
        <w:rPr>
          <w:rFonts w:ascii="Arial" w:hAnsi="Arial" w:cs="Arial"/>
        </w:rPr>
        <w:t>A</w:t>
      </w:r>
      <w:r w:rsidR="00954B86">
        <w:rPr>
          <w:rFonts w:ascii="Arial" w:hAnsi="Arial" w:cs="Arial"/>
        </w:rPr>
        <w:t xml:space="preserve">ffordable </w:t>
      </w:r>
      <w:r w:rsidR="002E3B1A">
        <w:rPr>
          <w:rFonts w:ascii="Arial" w:hAnsi="Arial" w:cs="Arial"/>
        </w:rPr>
        <w:t>H</w:t>
      </w:r>
      <w:r w:rsidR="00954B86">
        <w:rPr>
          <w:rFonts w:ascii="Arial" w:hAnsi="Arial" w:cs="Arial"/>
        </w:rPr>
        <w:t xml:space="preserve">ousing </w:t>
      </w:r>
      <w:r w:rsidR="002E3B1A">
        <w:rPr>
          <w:rFonts w:ascii="Arial" w:hAnsi="Arial" w:cs="Arial"/>
        </w:rPr>
        <w:t>Partnerships F</w:t>
      </w:r>
      <w:r w:rsidR="005D3DF4">
        <w:rPr>
          <w:rFonts w:ascii="Arial" w:hAnsi="Arial" w:cs="Arial"/>
        </w:rPr>
        <w:t xml:space="preserve">ramework </w:t>
      </w:r>
      <w:r w:rsidR="00AD3CE5">
        <w:rPr>
          <w:rFonts w:ascii="Arial" w:hAnsi="Arial" w:cs="Arial"/>
        </w:rPr>
        <w:t>to</w:t>
      </w:r>
      <w:r w:rsidR="005D3DF4">
        <w:rPr>
          <w:rFonts w:ascii="Arial" w:hAnsi="Arial" w:cs="Arial"/>
        </w:rPr>
        <w:t xml:space="preserve"> support transactions between the NSW government and registered CHPs for the delivery of social and affordable housing</w:t>
      </w:r>
      <w:r w:rsidR="00BD0DA4">
        <w:rPr>
          <w:rFonts w:ascii="Arial" w:hAnsi="Arial" w:cs="Arial"/>
        </w:rPr>
        <w:t xml:space="preserve"> projects</w:t>
      </w:r>
      <w:r w:rsidR="005D3DF4">
        <w:rPr>
          <w:rFonts w:ascii="Arial" w:hAnsi="Arial" w:cs="Arial"/>
        </w:rPr>
        <w:t xml:space="preserve">. The Framework aims to </w:t>
      </w:r>
      <w:r w:rsidR="00D142F0">
        <w:rPr>
          <w:rFonts w:ascii="Arial" w:hAnsi="Arial" w:cs="Arial"/>
        </w:rPr>
        <w:t xml:space="preserve">ensure these transactions </w:t>
      </w:r>
      <w:r w:rsidR="005D3DF4">
        <w:rPr>
          <w:rFonts w:ascii="Arial" w:hAnsi="Arial" w:cs="Arial"/>
        </w:rPr>
        <w:t>achieve the best value for money, make it easier for gov</w:t>
      </w:r>
      <w:r w:rsidR="00D142F0">
        <w:rPr>
          <w:rFonts w:ascii="Arial" w:hAnsi="Arial" w:cs="Arial"/>
        </w:rPr>
        <w:t>ernment and CHPs to do business and</w:t>
      </w:r>
      <w:r w:rsidR="005D3DF4">
        <w:rPr>
          <w:rFonts w:ascii="Arial" w:hAnsi="Arial" w:cs="Arial"/>
        </w:rPr>
        <w:t xml:space="preserve"> </w:t>
      </w:r>
      <w:r w:rsidR="00D142F0">
        <w:rPr>
          <w:rFonts w:ascii="Arial" w:hAnsi="Arial" w:cs="Arial"/>
        </w:rPr>
        <w:t xml:space="preserve">promote innovation and sustainability. </w:t>
      </w:r>
    </w:p>
    <w:p w:rsidR="002E3B1A" w:rsidRDefault="009410FD" w:rsidP="000B1C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89021F">
        <w:rPr>
          <w:rFonts w:ascii="Arial" w:hAnsi="Arial" w:cs="Arial"/>
        </w:rPr>
        <w:t xml:space="preserve">CHIC </w:t>
      </w:r>
      <w:r w:rsidR="00DF0FF8">
        <w:rPr>
          <w:rFonts w:ascii="Arial" w:hAnsi="Arial" w:cs="Arial"/>
        </w:rPr>
        <w:t xml:space="preserve">discussed the drafts </w:t>
      </w:r>
      <w:r>
        <w:rPr>
          <w:rFonts w:ascii="Arial" w:hAnsi="Arial" w:cs="Arial"/>
        </w:rPr>
        <w:t xml:space="preserve">for </w:t>
      </w:r>
      <w:r w:rsidR="00AC2817">
        <w:rPr>
          <w:rFonts w:ascii="Arial" w:hAnsi="Arial" w:cs="Arial"/>
        </w:rPr>
        <w:t xml:space="preserve">both </w:t>
      </w:r>
      <w:r>
        <w:rPr>
          <w:rFonts w:ascii="Arial" w:hAnsi="Arial" w:cs="Arial"/>
        </w:rPr>
        <w:t>the Strategy and the Framework</w:t>
      </w:r>
      <w:r w:rsidR="00D142F0">
        <w:rPr>
          <w:rFonts w:ascii="Arial" w:hAnsi="Arial" w:cs="Arial"/>
        </w:rPr>
        <w:t xml:space="preserve">. Key stakeholders to consult </w:t>
      </w:r>
      <w:r w:rsidR="002913B4">
        <w:rPr>
          <w:rFonts w:ascii="Arial" w:hAnsi="Arial" w:cs="Arial"/>
        </w:rPr>
        <w:t xml:space="preserve">for both projects </w:t>
      </w:r>
      <w:r w:rsidR="00D142F0">
        <w:rPr>
          <w:rFonts w:ascii="Arial" w:hAnsi="Arial" w:cs="Arial"/>
        </w:rPr>
        <w:t>include community housing providers</w:t>
      </w:r>
      <w:r w:rsidR="005C6C49">
        <w:rPr>
          <w:rFonts w:ascii="Arial" w:hAnsi="Arial" w:cs="Arial"/>
        </w:rPr>
        <w:t>, government and other industry representatives, including possible financiers of community housing projects.</w:t>
      </w:r>
    </w:p>
    <w:p w:rsidR="00175B08" w:rsidRDefault="002E3B1A" w:rsidP="000B1CE0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954B86">
        <w:rPr>
          <w:rFonts w:ascii="Arial" w:hAnsi="Arial" w:cs="Arial"/>
        </w:rPr>
        <w:t xml:space="preserve"> b</w:t>
      </w:r>
      <w:r w:rsidR="0089021F">
        <w:rPr>
          <w:rFonts w:ascii="Arial" w:hAnsi="Arial" w:cs="Arial"/>
        </w:rPr>
        <w:t>usiness plan</w:t>
      </w:r>
      <w:r w:rsidR="00175B08">
        <w:rPr>
          <w:rFonts w:ascii="Arial" w:hAnsi="Arial" w:cs="Arial"/>
        </w:rPr>
        <w:t xml:space="preserve"> for the </w:t>
      </w:r>
      <w:r>
        <w:rPr>
          <w:rFonts w:ascii="Arial" w:hAnsi="Arial" w:cs="Arial"/>
        </w:rPr>
        <w:t xml:space="preserve">CHIC during the </w:t>
      </w:r>
      <w:r w:rsidR="0089021F">
        <w:rPr>
          <w:rFonts w:ascii="Arial" w:hAnsi="Arial" w:cs="Arial"/>
        </w:rPr>
        <w:t>2020-2021 financial year</w:t>
      </w:r>
      <w:r>
        <w:rPr>
          <w:rFonts w:ascii="Arial" w:hAnsi="Arial" w:cs="Arial"/>
        </w:rPr>
        <w:t xml:space="preserve"> </w:t>
      </w:r>
      <w:r w:rsidR="00A876B7">
        <w:rPr>
          <w:rFonts w:ascii="Arial" w:hAnsi="Arial" w:cs="Arial"/>
        </w:rPr>
        <w:t>w</w:t>
      </w:r>
      <w:r>
        <w:rPr>
          <w:rFonts w:ascii="Arial" w:hAnsi="Arial" w:cs="Arial"/>
        </w:rPr>
        <w:t>as approved</w:t>
      </w:r>
      <w:r w:rsidR="00175B08">
        <w:rPr>
          <w:rFonts w:ascii="Arial" w:hAnsi="Arial" w:cs="Arial"/>
        </w:rPr>
        <w:t>.</w:t>
      </w:r>
      <w:r w:rsidR="005C6C49">
        <w:rPr>
          <w:rFonts w:ascii="Arial" w:hAnsi="Arial" w:cs="Arial"/>
        </w:rPr>
        <w:t xml:space="preserve"> The Strategy and the Framework will be key focus areas for the CHIC during the upcoming year, as will building industry capacity and optimising performance.</w:t>
      </w:r>
    </w:p>
    <w:p w:rsidR="0060468B" w:rsidRDefault="0045133D" w:rsidP="000B1CE0">
      <w:pPr>
        <w:rPr>
          <w:rFonts w:ascii="Arial" w:hAnsi="Arial" w:cs="Arial"/>
        </w:rPr>
      </w:pPr>
      <w:r w:rsidRPr="00B33037">
        <w:rPr>
          <w:rFonts w:ascii="Arial" w:hAnsi="Arial" w:cs="Arial"/>
        </w:rPr>
        <w:t xml:space="preserve">The paper </w:t>
      </w:r>
      <w:r w:rsidR="0060468B" w:rsidRPr="00B33037">
        <w:rPr>
          <w:rFonts w:ascii="Arial" w:hAnsi="Arial" w:cs="Arial"/>
          <w:i/>
        </w:rPr>
        <w:t>Fixing Affordable Housing in NSW</w:t>
      </w:r>
      <w:r w:rsidRPr="00B33037">
        <w:rPr>
          <w:rFonts w:ascii="Arial" w:hAnsi="Arial" w:cs="Arial"/>
          <w:i/>
        </w:rPr>
        <w:t xml:space="preserve"> and Beyond</w:t>
      </w:r>
      <w:r w:rsidR="0060468B" w:rsidRPr="00B33037">
        <w:rPr>
          <w:rFonts w:ascii="Arial" w:hAnsi="Arial" w:cs="Arial"/>
        </w:rPr>
        <w:t xml:space="preserve"> was prepared for the New South Wales Community Housing Industry Council (CHIC) by Stephen Anthony</w:t>
      </w:r>
      <w:r w:rsidR="0060468B">
        <w:rPr>
          <w:rFonts w:ascii="Arial" w:hAnsi="Arial" w:cs="Arial"/>
        </w:rPr>
        <w:t xml:space="preserve"> and is available on the </w:t>
      </w:r>
      <w:hyperlink r:id="rId8" w:history="1">
        <w:r w:rsidRPr="0045133D">
          <w:rPr>
            <w:rStyle w:val="Hyperlink"/>
            <w:rFonts w:ascii="Arial" w:hAnsi="Arial" w:cs="Arial"/>
          </w:rPr>
          <w:t xml:space="preserve">CHIC </w:t>
        </w:r>
        <w:r w:rsidR="0060468B" w:rsidRPr="0045133D">
          <w:rPr>
            <w:rStyle w:val="Hyperlink"/>
            <w:rFonts w:ascii="Arial" w:hAnsi="Arial" w:cs="Arial"/>
          </w:rPr>
          <w:t>web</w:t>
        </w:r>
        <w:r w:rsidRPr="0045133D">
          <w:rPr>
            <w:rStyle w:val="Hyperlink"/>
            <w:rFonts w:ascii="Arial" w:hAnsi="Arial" w:cs="Arial"/>
          </w:rPr>
          <w:t xml:space="preserve"> page</w:t>
        </w:r>
        <w:r w:rsidR="0060468B" w:rsidRPr="0045133D">
          <w:rPr>
            <w:rStyle w:val="Hyperlink"/>
            <w:rFonts w:ascii="Arial" w:hAnsi="Arial" w:cs="Arial"/>
          </w:rPr>
          <w:t xml:space="preserve"> here</w:t>
        </w:r>
      </w:hyperlink>
      <w:r>
        <w:rPr>
          <w:rFonts w:ascii="Arial" w:hAnsi="Arial" w:cs="Arial"/>
        </w:rPr>
        <w:t>.</w:t>
      </w:r>
    </w:p>
    <w:p w:rsidR="00677FDB" w:rsidRPr="00F95DC9" w:rsidRDefault="00677FDB" w:rsidP="000B1CE0">
      <w:pPr>
        <w:rPr>
          <w:rFonts w:ascii="Arial" w:hAnsi="Arial" w:cs="Arial"/>
        </w:rPr>
      </w:pPr>
      <w:r w:rsidRPr="00F95DC9">
        <w:rPr>
          <w:rFonts w:ascii="Arial" w:hAnsi="Arial" w:cs="Arial"/>
        </w:rPr>
        <w:t>The next meeting is scheduled for</w:t>
      </w:r>
      <w:r w:rsidR="001D3DD3" w:rsidRPr="00F95DC9">
        <w:rPr>
          <w:rFonts w:ascii="Arial" w:hAnsi="Arial" w:cs="Arial"/>
        </w:rPr>
        <w:t xml:space="preserve"> </w:t>
      </w:r>
      <w:r w:rsidR="00373482">
        <w:rPr>
          <w:rFonts w:ascii="Arial" w:hAnsi="Arial" w:cs="Arial"/>
        </w:rPr>
        <w:t>3</w:t>
      </w:r>
      <w:r w:rsidR="00203EA1">
        <w:rPr>
          <w:rFonts w:ascii="Arial" w:hAnsi="Arial" w:cs="Arial"/>
        </w:rPr>
        <w:t xml:space="preserve"> December </w:t>
      </w:r>
      <w:r w:rsidR="001D3DD3" w:rsidRPr="00F95DC9">
        <w:rPr>
          <w:rFonts w:ascii="Arial" w:hAnsi="Arial" w:cs="Arial"/>
        </w:rPr>
        <w:t>2020.</w:t>
      </w:r>
    </w:p>
    <w:sectPr w:rsidR="00677FDB" w:rsidRPr="00F95D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0E4" w:rsidRDefault="00A920E4" w:rsidP="006D63E4">
      <w:pPr>
        <w:spacing w:after="0" w:line="240" w:lineRule="auto"/>
      </w:pPr>
      <w:r>
        <w:separator/>
      </w:r>
    </w:p>
  </w:endnote>
  <w:endnote w:type="continuationSeparator" w:id="0">
    <w:p w:rsidR="00A920E4" w:rsidRDefault="00A920E4" w:rsidP="006D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0E4" w:rsidRDefault="00A920E4" w:rsidP="006D63E4">
      <w:pPr>
        <w:spacing w:after="0" w:line="240" w:lineRule="auto"/>
      </w:pPr>
      <w:r>
        <w:separator/>
      </w:r>
    </w:p>
  </w:footnote>
  <w:footnote w:type="continuationSeparator" w:id="0">
    <w:p w:rsidR="00A920E4" w:rsidRDefault="00A920E4" w:rsidP="006D6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5720"/>
    <w:multiLevelType w:val="hybridMultilevel"/>
    <w:tmpl w:val="3A16C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E558B"/>
    <w:multiLevelType w:val="hybridMultilevel"/>
    <w:tmpl w:val="F6B41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43E69"/>
    <w:multiLevelType w:val="hybridMultilevel"/>
    <w:tmpl w:val="267CA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61"/>
    <w:rsid w:val="0004435A"/>
    <w:rsid w:val="00071819"/>
    <w:rsid w:val="00085F6C"/>
    <w:rsid w:val="00090410"/>
    <w:rsid w:val="000B1271"/>
    <w:rsid w:val="000B1CE0"/>
    <w:rsid w:val="000C085D"/>
    <w:rsid w:val="000D2764"/>
    <w:rsid w:val="000D3293"/>
    <w:rsid w:val="000E4AA4"/>
    <w:rsid w:val="0015020D"/>
    <w:rsid w:val="00162AB8"/>
    <w:rsid w:val="0017323A"/>
    <w:rsid w:val="00175B08"/>
    <w:rsid w:val="001777B6"/>
    <w:rsid w:val="00186947"/>
    <w:rsid w:val="001D3DD3"/>
    <w:rsid w:val="00203EA1"/>
    <w:rsid w:val="002245DF"/>
    <w:rsid w:val="002913B4"/>
    <w:rsid w:val="002C4770"/>
    <w:rsid w:val="002C6097"/>
    <w:rsid w:val="002E3B1A"/>
    <w:rsid w:val="00306001"/>
    <w:rsid w:val="0031180A"/>
    <w:rsid w:val="0033507E"/>
    <w:rsid w:val="00335CAD"/>
    <w:rsid w:val="00373482"/>
    <w:rsid w:val="003E576A"/>
    <w:rsid w:val="004414A5"/>
    <w:rsid w:val="0045133D"/>
    <w:rsid w:val="004A0F46"/>
    <w:rsid w:val="004D6B1C"/>
    <w:rsid w:val="005501D4"/>
    <w:rsid w:val="005B5664"/>
    <w:rsid w:val="005C6C49"/>
    <w:rsid w:val="005D3DF4"/>
    <w:rsid w:val="005D4CB6"/>
    <w:rsid w:val="005E5851"/>
    <w:rsid w:val="005F5EC9"/>
    <w:rsid w:val="0060468B"/>
    <w:rsid w:val="006615DC"/>
    <w:rsid w:val="00677FDB"/>
    <w:rsid w:val="006911A3"/>
    <w:rsid w:val="006B67EE"/>
    <w:rsid w:val="006D63E4"/>
    <w:rsid w:val="006D72AB"/>
    <w:rsid w:val="00752AA0"/>
    <w:rsid w:val="007706BD"/>
    <w:rsid w:val="007964CA"/>
    <w:rsid w:val="007B06B9"/>
    <w:rsid w:val="007D0FF9"/>
    <w:rsid w:val="0083634D"/>
    <w:rsid w:val="00842F5A"/>
    <w:rsid w:val="00845B59"/>
    <w:rsid w:val="00863512"/>
    <w:rsid w:val="0089021F"/>
    <w:rsid w:val="0089661B"/>
    <w:rsid w:val="008F05F7"/>
    <w:rsid w:val="009410FD"/>
    <w:rsid w:val="00954B86"/>
    <w:rsid w:val="00973ADD"/>
    <w:rsid w:val="00984126"/>
    <w:rsid w:val="009E2592"/>
    <w:rsid w:val="00A57C3F"/>
    <w:rsid w:val="00A61BCE"/>
    <w:rsid w:val="00A75BC7"/>
    <w:rsid w:val="00A876B7"/>
    <w:rsid w:val="00A913F6"/>
    <w:rsid w:val="00A920E4"/>
    <w:rsid w:val="00A95961"/>
    <w:rsid w:val="00AC2817"/>
    <w:rsid w:val="00AD3CE5"/>
    <w:rsid w:val="00B04A8F"/>
    <w:rsid w:val="00B124A0"/>
    <w:rsid w:val="00B16DD1"/>
    <w:rsid w:val="00B33037"/>
    <w:rsid w:val="00B60BB5"/>
    <w:rsid w:val="00B7532F"/>
    <w:rsid w:val="00B8242C"/>
    <w:rsid w:val="00BA49A6"/>
    <w:rsid w:val="00BD0DA4"/>
    <w:rsid w:val="00BD54A5"/>
    <w:rsid w:val="00C3176B"/>
    <w:rsid w:val="00C42AD5"/>
    <w:rsid w:val="00C511D4"/>
    <w:rsid w:val="00D00438"/>
    <w:rsid w:val="00D10533"/>
    <w:rsid w:val="00D142F0"/>
    <w:rsid w:val="00D16084"/>
    <w:rsid w:val="00D65F6E"/>
    <w:rsid w:val="00D76939"/>
    <w:rsid w:val="00D8571D"/>
    <w:rsid w:val="00D96903"/>
    <w:rsid w:val="00D979C8"/>
    <w:rsid w:val="00DF0FF8"/>
    <w:rsid w:val="00DF4A83"/>
    <w:rsid w:val="00E07CF9"/>
    <w:rsid w:val="00E13DF6"/>
    <w:rsid w:val="00E1450D"/>
    <w:rsid w:val="00E21A21"/>
    <w:rsid w:val="00EA583C"/>
    <w:rsid w:val="00EB4F8E"/>
    <w:rsid w:val="00F046B9"/>
    <w:rsid w:val="00F06F7C"/>
    <w:rsid w:val="00F7302B"/>
    <w:rsid w:val="00F94036"/>
    <w:rsid w:val="00F95DC9"/>
    <w:rsid w:val="00FB0C09"/>
    <w:rsid w:val="00FC7B1E"/>
    <w:rsid w:val="00FD04E8"/>
    <w:rsid w:val="00FD4E7C"/>
    <w:rsid w:val="00FE6909"/>
    <w:rsid w:val="00FF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chartTrackingRefBased/>
  <w15:docId w15:val="{1A5E03B7-0C8B-4C75-94EC-C6FFC3E9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1C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C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C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1C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62A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F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6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3E4"/>
  </w:style>
  <w:style w:type="paragraph" w:styleId="Footer">
    <w:name w:val="footer"/>
    <w:basedOn w:val="Normal"/>
    <w:link w:val="FooterChar"/>
    <w:uiPriority w:val="99"/>
    <w:unhideWhenUsed/>
    <w:rsid w:val="006D6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3E4"/>
  </w:style>
  <w:style w:type="paragraph" w:styleId="ListParagraph">
    <w:name w:val="List Paragraph"/>
    <w:basedOn w:val="Normal"/>
    <w:uiPriority w:val="34"/>
    <w:qFormat/>
    <w:rsid w:val="00F94036"/>
    <w:pPr>
      <w:ind w:left="720"/>
      <w:contextualSpacing/>
    </w:pPr>
  </w:style>
  <w:style w:type="paragraph" w:customStyle="1" w:styleId="TableTitle">
    <w:name w:val="Table Title"/>
    <w:basedOn w:val="Normal"/>
    <w:rsid w:val="00AC2817"/>
    <w:pPr>
      <w:keepNext/>
      <w:suppressAutoHyphens/>
      <w:spacing w:before="60" w:after="6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s.nsw.gov.au/inclusion/advisory-councils/community-housing-industry-council/chapters/chic-pape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5149A-5961-4F33-A1ED-030468FE5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Communites &amp; Justice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 communique 16 September 2020</dc:title>
  <dc:subject/>
  <dc:creator>Ian Winter</dc:creator>
  <cp:keywords/>
  <dc:description/>
  <cp:lastModifiedBy>JOSHUA YOUKHANA</cp:lastModifiedBy>
  <cp:revision>3</cp:revision>
  <dcterms:created xsi:type="dcterms:W3CDTF">2020-09-22T05:28:00Z</dcterms:created>
  <dcterms:modified xsi:type="dcterms:W3CDTF">2020-09-23T05:19:00Z</dcterms:modified>
</cp:coreProperties>
</file>